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427E" w14:textId="31F7B662" w:rsidR="00AF55E3" w:rsidRDefault="00071C6C" w:rsidP="00071C6C">
      <w:pPr>
        <w:jc w:val="center"/>
        <w:rPr>
          <w:rFonts w:ascii="Times New Roman" w:hAnsi="Times New Roman" w:cs="Times New Roman"/>
          <w:sz w:val="36"/>
          <w:szCs w:val="36"/>
        </w:rPr>
      </w:pPr>
      <w:r w:rsidRPr="00071C6C">
        <w:rPr>
          <w:rFonts w:ascii="Times New Roman" w:hAnsi="Times New Roman" w:cs="Times New Roman"/>
          <w:sz w:val="36"/>
          <w:szCs w:val="36"/>
        </w:rPr>
        <w:t>Объявление</w:t>
      </w:r>
    </w:p>
    <w:p w14:paraId="6F9C7379" w14:textId="46756C33" w:rsidR="00E91F1A" w:rsidRPr="00E91F1A" w:rsidRDefault="00E91F1A" w:rsidP="00E91F1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A3F3A1C" w14:textId="4DCC646B" w:rsidR="00EA350A" w:rsidRDefault="00E91F1A" w:rsidP="008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2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4 статьи 12  </w:t>
      </w:r>
      <w:r w:rsidRPr="00E91F1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1F1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1F1A">
        <w:rPr>
          <w:rFonts w:ascii="Times New Roman" w:hAnsi="Times New Roman" w:cs="Times New Roman"/>
          <w:sz w:val="28"/>
          <w:szCs w:val="28"/>
        </w:rPr>
        <w:t xml:space="preserve"> от 24.07.2002 N 101-ФЗ "Об обороте земель сельскохозяйственного назначения"</w:t>
      </w:r>
      <w:r w:rsidR="0081224C">
        <w:rPr>
          <w:rFonts w:ascii="Times New Roman" w:hAnsi="Times New Roman" w:cs="Times New Roman"/>
          <w:sz w:val="28"/>
          <w:szCs w:val="28"/>
        </w:rPr>
        <w:t xml:space="preserve"> (далее - Закон)</w:t>
      </w:r>
      <w:r w:rsidR="00EA350A">
        <w:rPr>
          <w:rFonts w:ascii="Times New Roman" w:hAnsi="Times New Roman" w:cs="Times New Roman"/>
          <w:sz w:val="28"/>
          <w:szCs w:val="28"/>
        </w:rPr>
        <w:t xml:space="preserve"> </w:t>
      </w:r>
      <w:r w:rsidRPr="00E91F1A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339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3952">
        <w:rPr>
          <w:rFonts w:ascii="Times New Roman" w:hAnsi="Times New Roman" w:cs="Times New Roman"/>
          <w:sz w:val="28"/>
          <w:szCs w:val="28"/>
        </w:rPr>
        <w:t>Ишкаровский</w:t>
      </w:r>
      <w:proofErr w:type="spellEnd"/>
      <w:r w:rsidR="0003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04A8F">
        <w:rPr>
          <w:rFonts w:ascii="Times New Roman" w:hAnsi="Times New Roman" w:cs="Times New Roman"/>
          <w:sz w:val="28"/>
          <w:szCs w:val="28"/>
        </w:rPr>
        <w:t>информирует о наличии в собственности сел</w:t>
      </w:r>
      <w:r w:rsidR="00033952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033952">
        <w:rPr>
          <w:rFonts w:ascii="Times New Roman" w:hAnsi="Times New Roman" w:cs="Times New Roman"/>
          <w:sz w:val="28"/>
          <w:szCs w:val="28"/>
        </w:rPr>
        <w:t>Ишкаровский</w:t>
      </w:r>
      <w:proofErr w:type="spellEnd"/>
      <w:r w:rsidR="00033952">
        <w:rPr>
          <w:rFonts w:ascii="Times New Roman" w:hAnsi="Times New Roman" w:cs="Times New Roman"/>
          <w:sz w:val="28"/>
          <w:szCs w:val="28"/>
        </w:rPr>
        <w:t xml:space="preserve"> </w:t>
      </w:r>
      <w:r w:rsidR="00D04A8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D04A8F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D04A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земельных долей </w:t>
      </w:r>
      <w:r w:rsidR="00EA350A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 </w:t>
      </w:r>
      <w:r w:rsidR="0081224C">
        <w:rPr>
          <w:rFonts w:ascii="Times New Roman" w:hAnsi="Times New Roman" w:cs="Times New Roman"/>
          <w:sz w:val="28"/>
          <w:szCs w:val="28"/>
        </w:rPr>
        <w:t xml:space="preserve">на </w:t>
      </w:r>
      <w:r w:rsidR="00EA350A">
        <w:rPr>
          <w:rFonts w:ascii="Times New Roman" w:hAnsi="Times New Roman" w:cs="Times New Roman"/>
          <w:sz w:val="28"/>
          <w:szCs w:val="28"/>
        </w:rPr>
        <w:t>земельн</w:t>
      </w:r>
      <w:r w:rsidR="0081224C">
        <w:rPr>
          <w:rFonts w:ascii="Times New Roman" w:hAnsi="Times New Roman" w:cs="Times New Roman"/>
          <w:sz w:val="28"/>
          <w:szCs w:val="28"/>
        </w:rPr>
        <w:t>ый</w:t>
      </w:r>
      <w:r w:rsidR="00EA350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1224C">
        <w:rPr>
          <w:rFonts w:ascii="Times New Roman" w:hAnsi="Times New Roman" w:cs="Times New Roman"/>
          <w:sz w:val="28"/>
          <w:szCs w:val="28"/>
        </w:rPr>
        <w:t>ок</w:t>
      </w:r>
      <w:r w:rsidR="00EA350A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proofErr w:type="gramEnd"/>
      <w:r w:rsidR="00033952">
        <w:rPr>
          <w:rFonts w:ascii="Times New Roman" w:hAnsi="Times New Roman" w:cs="Times New Roman"/>
          <w:sz w:val="28"/>
          <w:szCs w:val="28"/>
        </w:rPr>
        <w:t>: 02:27:000 000:115</w:t>
      </w:r>
      <w:r w:rsidR="00EA350A" w:rsidRPr="00EA350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D51F119" w14:textId="11936C51" w:rsidR="0081224C" w:rsidRDefault="0081224C" w:rsidP="0081224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абзаца один пункта 4 статьи 12 Закона в</w:t>
      </w:r>
      <w:r w:rsidRPr="0081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14:paraId="5FAF2050" w14:textId="5C778270" w:rsidR="0081224C" w:rsidRDefault="0081224C" w:rsidP="0081224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3F9AC" w14:textId="55BCF9EA" w:rsidR="0081224C" w:rsidRPr="0081224C" w:rsidRDefault="0081224C" w:rsidP="0081224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обращаться</w:t>
      </w:r>
      <w:r w:rsidRPr="008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</w:t>
      </w:r>
      <w:r w:rsidR="00033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по тел.: 8(34762)42-1-47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1FBC4B" w14:textId="1B9B13F1" w:rsidR="0081224C" w:rsidRDefault="0081224C" w:rsidP="008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81DA52" w14:textId="32E01981" w:rsidR="00071C6C" w:rsidRPr="00E91F1A" w:rsidRDefault="00EA350A" w:rsidP="00E91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1C6C" w:rsidRPr="00E9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8B"/>
    <w:rsid w:val="00033952"/>
    <w:rsid w:val="00071C6C"/>
    <w:rsid w:val="0052558B"/>
    <w:rsid w:val="0081224C"/>
    <w:rsid w:val="00AF55E3"/>
    <w:rsid w:val="00D04A8F"/>
    <w:rsid w:val="00E91F1A"/>
    <w:rsid w:val="00E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B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1</cp:lastModifiedBy>
  <cp:revision>4</cp:revision>
  <cp:lastPrinted>2021-09-09T10:13:00Z</cp:lastPrinted>
  <dcterms:created xsi:type="dcterms:W3CDTF">2021-09-07T03:41:00Z</dcterms:created>
  <dcterms:modified xsi:type="dcterms:W3CDTF">2021-09-09T10:19:00Z</dcterms:modified>
</cp:coreProperties>
</file>