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0"/>
      </w:tblGrid>
      <w:tr w:rsidR="00D30D0B">
        <w:trPr>
          <w:trHeight w:val="322"/>
        </w:trPr>
        <w:tc>
          <w:tcPr>
            <w:tcW w:w="5540" w:type="dxa"/>
            <w:vAlign w:val="bottom"/>
          </w:tcPr>
          <w:p w:rsidR="00D30D0B" w:rsidRDefault="00D30D0B">
            <w:pPr>
              <w:rPr>
                <w:sz w:val="24"/>
                <w:szCs w:val="24"/>
              </w:rPr>
            </w:pPr>
          </w:p>
        </w:tc>
      </w:tr>
    </w:tbl>
    <w:p w:rsidR="00417A0D" w:rsidRDefault="00417A0D" w:rsidP="00417A0D">
      <w:pPr>
        <w:spacing w:line="340" w:lineRule="exact"/>
        <w:jc w:val="right"/>
      </w:pPr>
      <w:r>
        <w:rPr>
          <w:rFonts w:ascii="Segoe UI" w:hAnsi="Segoe UI" w:cs="Segoe UI"/>
          <w:sz w:val="28"/>
          <w:szCs w:val="28"/>
        </w:rPr>
        <w:t>Приложение 1</w:t>
      </w:r>
    </w:p>
    <w:p w:rsidR="00417A0D" w:rsidRDefault="00417A0D" w:rsidP="00417A0D">
      <w:pPr>
        <w:spacing w:line="340" w:lineRule="exact"/>
      </w:pPr>
    </w:p>
    <w:p w:rsidR="00417A0D" w:rsidRDefault="00417A0D" w:rsidP="00417A0D">
      <w:pPr>
        <w:spacing w:line="340" w:lineRule="exact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Простой способ перевести электронную выписку реестра недвижимости в печатный вид</w:t>
      </w:r>
    </w:p>
    <w:p w:rsidR="00417A0D" w:rsidRDefault="00417A0D" w:rsidP="00417A0D">
      <w:pPr>
        <w:spacing w:line="340" w:lineRule="exact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 </w:t>
      </w:r>
    </w:p>
    <w:p w:rsidR="00417A0D" w:rsidRDefault="00417A0D" w:rsidP="00417A0D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Кадастровая палата по Республике Башкортостан предоставляет выписки из Единого государственного реестра недвижимости, которые содержат сведения об учтенном недвижимом имуществе, о зарегистрированных правах на такое недвижимое имущество, основаниях их возникновения, правообладателях, а также иные сведения. </w:t>
      </w:r>
    </w:p>
    <w:p w:rsidR="00417A0D" w:rsidRDefault="00417A0D" w:rsidP="00417A0D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Запросить такую выписку можно в бумажном виде, посредством личного обращения в офисы МФЦ или электронном виде путем заполнения формы запроса, размещенной на портале Росреестра.</w:t>
      </w:r>
    </w:p>
    <w:p w:rsidR="00417A0D" w:rsidRDefault="00417A0D" w:rsidP="00417A0D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 случае подачи запроса в электронной форме ведомство направляет на электронную почту заявителя ссылку на электронный документ с запрашиваемыми сведениями из ЕГРН в формате - XML. Для того чтобы прочитать и понять, полученный документ, на сайте Росреестра (www.rosreestr.ru) функционирует сервис "Перевести электронную выписку в печатный вид". Сервис позволяет сформировать печатное представление выписки и проверить корректность электронной цифровой подписи, которой она подписана.</w:t>
      </w:r>
    </w:p>
    <w:p w:rsidR="00417A0D" w:rsidRDefault="00417A0D" w:rsidP="00417A0D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Чтобы получить печатное представление выписки:</w:t>
      </w:r>
    </w:p>
    <w:p w:rsidR="00417A0D" w:rsidRDefault="00417A0D" w:rsidP="00417A0D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1. Переходим на страницу "Проверка электронного документа" на сайте Росреестр.</w:t>
      </w:r>
    </w:p>
    <w:p w:rsidR="00417A0D" w:rsidRDefault="00417A0D" w:rsidP="00417A0D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2. На этой странице есть поле "Электронный документ (xml-файл)". Это поле для указания вашего файла для загрузки. Нажимаем кнопку "Обзор…" (в разных браузерах название может другим). Выбираем нужный XML-файл на своем компьютере.</w:t>
      </w:r>
    </w:p>
    <w:p w:rsidR="00417A0D" w:rsidRDefault="00417A0D" w:rsidP="00417A0D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3. Указав нужный файл, в нижней части формы нажимаем кнопку "Проверить&gt;&gt;".</w:t>
      </w:r>
    </w:p>
    <w:p w:rsidR="00417A0D" w:rsidRDefault="00417A0D" w:rsidP="00417A0D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4. Когда страница обновится, рядом с полем "Электронный документ (xml-файл)" появиться информация о загруженном фале, а рядом будет написано "Показать в человекочитаемом формате". Нажав на эту ссылку, у Вас откроется новое окно, в котором будет ваш файл в понятном виде.</w:t>
      </w:r>
    </w:p>
    <w:p w:rsidR="00417A0D" w:rsidRDefault="00417A0D" w:rsidP="00417A0D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Чтобы сохранить выписку в .html формате и в дальнейшем спокойно ее открывать в любом браузере, необходимо нажать на кнопку "Сохранить" или можно распечатать, нажав на "Напечатать". Если необходимо проверить корректность электронной цифровой подписи, необходимо прикрепить файл формата xml, полученный вместе с ним файл формата sig и нажать на кнопку "Проверить".</w:t>
      </w:r>
    </w:p>
    <w:p w:rsidR="00417A0D" w:rsidRDefault="00417A0D" w:rsidP="00417A0D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</w:p>
    <w:p w:rsidR="00417A0D" w:rsidRDefault="00417A0D" w:rsidP="00417A0D">
      <w:pPr>
        <w:spacing w:line="340" w:lineRule="exact"/>
        <w:ind w:firstLine="735"/>
        <w:jc w:val="both"/>
      </w:pPr>
    </w:p>
    <w:p w:rsidR="00417A0D" w:rsidRDefault="00417A0D" w:rsidP="00417A0D">
      <w:pPr>
        <w:spacing w:line="340" w:lineRule="exact"/>
        <w:ind w:firstLine="695"/>
        <w:jc w:val="right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  <w:r>
        <w:rPr>
          <w:rFonts w:ascii="Segoe UI" w:eastAsia="Arial" w:hAnsi="Segoe UI" w:cs="Segoe UI"/>
          <w:b/>
          <w:bCs/>
          <w:color w:val="000000"/>
          <w:sz w:val="28"/>
          <w:szCs w:val="28"/>
        </w:rPr>
        <w:t xml:space="preserve">Пресс-служба </w:t>
      </w:r>
    </w:p>
    <w:p w:rsidR="00417A0D" w:rsidRDefault="00417A0D" w:rsidP="00417A0D">
      <w:pPr>
        <w:spacing w:line="340" w:lineRule="exact"/>
        <w:ind w:firstLine="695"/>
        <w:jc w:val="right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  <w:r>
        <w:rPr>
          <w:rFonts w:ascii="Segoe UI" w:eastAsia="Arial" w:hAnsi="Segoe UI" w:cs="Segoe UI"/>
          <w:b/>
          <w:bCs/>
          <w:color w:val="000000"/>
          <w:sz w:val="28"/>
          <w:szCs w:val="28"/>
        </w:rPr>
        <w:t xml:space="preserve">Кадастровой палаты </w:t>
      </w:r>
    </w:p>
    <w:p w:rsidR="00417A0D" w:rsidRDefault="00417A0D" w:rsidP="00417A0D">
      <w:pPr>
        <w:spacing w:line="340" w:lineRule="exact"/>
        <w:ind w:firstLine="695"/>
        <w:jc w:val="right"/>
      </w:pPr>
      <w:r>
        <w:rPr>
          <w:rFonts w:ascii="Segoe UI" w:eastAsia="Arial" w:hAnsi="Segoe UI" w:cs="Segoe UI"/>
          <w:b/>
          <w:bCs/>
          <w:color w:val="000000"/>
          <w:sz w:val="28"/>
          <w:szCs w:val="28"/>
        </w:rPr>
        <w:t>по Республике Башкортостан</w:t>
      </w:r>
    </w:p>
    <w:p w:rsidR="00417A0D" w:rsidRDefault="00417A0D" w:rsidP="00417A0D">
      <w:pPr>
        <w:spacing w:line="340" w:lineRule="exact"/>
        <w:jc w:val="right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   </w:t>
      </w:r>
    </w:p>
    <w:p w:rsidR="00417A0D" w:rsidRDefault="00417A0D" w:rsidP="00417A0D">
      <w:pPr>
        <w:spacing w:line="340" w:lineRule="exact"/>
        <w:jc w:val="right"/>
      </w:pPr>
      <w:r>
        <w:rPr>
          <w:rFonts w:ascii="Segoe UI" w:hAnsi="Segoe UI" w:cs="Segoe UI"/>
          <w:sz w:val="28"/>
          <w:szCs w:val="28"/>
        </w:rPr>
        <w:lastRenderedPageBreak/>
        <w:t>Приложение 2</w:t>
      </w:r>
    </w:p>
    <w:p w:rsidR="00417A0D" w:rsidRDefault="00417A0D" w:rsidP="00417A0D">
      <w:pPr>
        <w:spacing w:line="340" w:lineRule="exact"/>
      </w:pPr>
    </w:p>
    <w:p w:rsidR="00417A0D" w:rsidRDefault="00417A0D" w:rsidP="00417A0D">
      <w:pPr>
        <w:spacing w:line="340" w:lineRule="exact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ЗА СОСТАВЛЕНИЕМ ДОГОВОРОВ — В КАДАСТРОВУЮ ПАЛАТУ ПО РЕСПУБЛИКЕ БАШКОРТОСТАН</w:t>
      </w:r>
    </w:p>
    <w:p w:rsidR="00417A0D" w:rsidRDefault="00417A0D" w:rsidP="00417A0D">
      <w:pPr>
        <w:spacing w:line="340" w:lineRule="exact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 </w:t>
      </w:r>
    </w:p>
    <w:p w:rsidR="00417A0D" w:rsidRDefault="00417A0D" w:rsidP="00417A0D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Филиал ФГБУ «ФКП Росреестра» по Республике Башкортостан напоминает, что приступил к оказанию услуг по составлению договоров в простой письменной форме.</w:t>
      </w:r>
    </w:p>
    <w:p w:rsidR="00417A0D" w:rsidRDefault="00417A0D" w:rsidP="00417A0D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Кадастровая палата по Республике Башкортостан предоставляет услуги по подготовке договоров на виды сделок, не требующих нотариального удостоверения и заключаемых между физическими лицами, между физическими и юридическими лицами, а также между юридическими лицами, в частности: договоры купли-продажи недвижимого имущества; договоры дарения недвижимого имущества; договоры аренды недвижимости.</w:t>
      </w:r>
    </w:p>
    <w:p w:rsidR="00417A0D" w:rsidRDefault="00417A0D" w:rsidP="00417A0D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Реализация услуг по составлению договоров имущественных сделок на базе Федеральной кадастровой палаты Росреестра предоставляет возможность получения консультаций и составление договоров для регистрации специалистами, непосредственно работающими в учетно-регистрационной сфере, что обеспечивает высокое качество оказываемых услуг.</w:t>
      </w:r>
    </w:p>
    <w:p w:rsidR="00417A0D" w:rsidRDefault="00417A0D" w:rsidP="00417A0D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С целью оказания услуги заявителю необходимо:</w:t>
      </w:r>
    </w:p>
    <w:p w:rsidR="00417A0D" w:rsidRDefault="00417A0D" w:rsidP="00417A0D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- обратиться в офис Филиала ФГБУ «ФКП Росреестра» по Республике Башкортостан;</w:t>
      </w:r>
    </w:p>
    <w:p w:rsidR="00417A0D" w:rsidRDefault="00417A0D" w:rsidP="00417A0D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- предоставить сотруднику Кадастровой палаты документы, необходимые для составления договора имущественной сделки;</w:t>
      </w:r>
    </w:p>
    <w:p w:rsidR="00417A0D" w:rsidRDefault="00417A0D" w:rsidP="00417A0D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- оплатить стоимость услуги;</w:t>
      </w:r>
    </w:p>
    <w:p w:rsidR="00417A0D" w:rsidRDefault="00417A0D" w:rsidP="00417A0D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- обратиться в офис Кадастровой палаты в удобное время, согласованное с сотрудником Кадастровой палаты, за получением готового договора сделки.</w:t>
      </w:r>
    </w:p>
    <w:p w:rsidR="00417A0D" w:rsidRDefault="00417A0D" w:rsidP="00417A0D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Получить подробную информацию о порядке получения услуги можно по телефону филиала ФГБУ «ФКП Росреестра» по Республике Башкортостан 8(347) 292-66-59 или по адресу г. Уфа, ул. 50 лет СССР, д.30/5.</w:t>
      </w:r>
    </w:p>
    <w:p w:rsidR="00417A0D" w:rsidRDefault="00417A0D" w:rsidP="00417A0D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</w:p>
    <w:p w:rsidR="00417A0D" w:rsidRDefault="00417A0D" w:rsidP="00417A0D">
      <w:pPr>
        <w:spacing w:line="340" w:lineRule="exact"/>
        <w:ind w:firstLine="735"/>
        <w:jc w:val="both"/>
      </w:pPr>
    </w:p>
    <w:p w:rsidR="00417A0D" w:rsidRDefault="00417A0D" w:rsidP="00417A0D">
      <w:pPr>
        <w:spacing w:line="340" w:lineRule="exact"/>
        <w:ind w:firstLine="695"/>
        <w:jc w:val="right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  <w:r>
        <w:rPr>
          <w:rFonts w:ascii="Segoe UI" w:eastAsia="Arial" w:hAnsi="Segoe UI" w:cs="Segoe UI"/>
          <w:b/>
          <w:bCs/>
          <w:color w:val="000000"/>
          <w:sz w:val="28"/>
          <w:szCs w:val="28"/>
        </w:rPr>
        <w:t xml:space="preserve">Пресс-служба </w:t>
      </w:r>
    </w:p>
    <w:p w:rsidR="00417A0D" w:rsidRDefault="00417A0D" w:rsidP="00417A0D">
      <w:pPr>
        <w:spacing w:line="340" w:lineRule="exact"/>
        <w:ind w:firstLine="695"/>
        <w:jc w:val="right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  <w:r>
        <w:rPr>
          <w:rFonts w:ascii="Segoe UI" w:eastAsia="Arial" w:hAnsi="Segoe UI" w:cs="Segoe UI"/>
          <w:b/>
          <w:bCs/>
          <w:color w:val="000000"/>
          <w:sz w:val="28"/>
          <w:szCs w:val="28"/>
        </w:rPr>
        <w:t xml:space="preserve">Кадастровой палаты </w:t>
      </w:r>
    </w:p>
    <w:p w:rsidR="009224F6" w:rsidRDefault="00417A0D" w:rsidP="00417A0D">
      <w:pPr>
        <w:jc w:val="both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  <w:r>
        <w:rPr>
          <w:rFonts w:ascii="Segoe UI" w:eastAsia="Arial" w:hAnsi="Segoe UI" w:cs="Segoe UI"/>
          <w:b/>
          <w:bCs/>
          <w:color w:val="000000"/>
          <w:sz w:val="28"/>
          <w:szCs w:val="28"/>
        </w:rPr>
        <w:t xml:space="preserve">                                                                             по Республике Башкортостан</w:t>
      </w:r>
    </w:p>
    <w:p w:rsidR="00417A0D" w:rsidRDefault="00417A0D" w:rsidP="00417A0D">
      <w:pPr>
        <w:jc w:val="both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</w:p>
    <w:p w:rsidR="00417A0D" w:rsidRDefault="00417A0D" w:rsidP="00417A0D">
      <w:pPr>
        <w:jc w:val="both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</w:p>
    <w:p w:rsidR="00417A0D" w:rsidRDefault="00417A0D" w:rsidP="00417A0D">
      <w:pPr>
        <w:jc w:val="both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</w:p>
    <w:p w:rsidR="00417A0D" w:rsidRDefault="00417A0D" w:rsidP="00417A0D">
      <w:pPr>
        <w:jc w:val="both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</w:p>
    <w:p w:rsidR="00417A0D" w:rsidRDefault="00417A0D" w:rsidP="00417A0D">
      <w:pPr>
        <w:jc w:val="both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</w:p>
    <w:p w:rsidR="00417A0D" w:rsidRDefault="00417A0D" w:rsidP="00417A0D">
      <w:pPr>
        <w:jc w:val="both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</w:p>
    <w:p w:rsidR="00417A0D" w:rsidRDefault="00417A0D" w:rsidP="00417A0D">
      <w:pPr>
        <w:jc w:val="both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</w:p>
    <w:p w:rsidR="00417A0D" w:rsidRDefault="00417A0D" w:rsidP="00417A0D">
      <w:pPr>
        <w:spacing w:line="340" w:lineRule="exact"/>
        <w:jc w:val="right"/>
      </w:pPr>
      <w:r>
        <w:rPr>
          <w:rFonts w:ascii="Segoe UI" w:hAnsi="Segoe UI" w:cs="Segoe UI"/>
          <w:sz w:val="28"/>
          <w:szCs w:val="28"/>
        </w:rPr>
        <w:lastRenderedPageBreak/>
        <w:t>Приложение 3</w:t>
      </w:r>
    </w:p>
    <w:p w:rsidR="00417A0D" w:rsidRDefault="00417A0D" w:rsidP="00417A0D">
      <w:pPr>
        <w:spacing w:line="340" w:lineRule="exact"/>
      </w:pPr>
    </w:p>
    <w:p w:rsidR="00417A0D" w:rsidRDefault="00417A0D" w:rsidP="00417A0D">
      <w:pPr>
        <w:spacing w:line="340" w:lineRule="exact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Точность границы – ее защита</w:t>
      </w:r>
    </w:p>
    <w:p w:rsidR="00417A0D" w:rsidRDefault="00417A0D" w:rsidP="00417A0D">
      <w:pPr>
        <w:spacing w:line="340" w:lineRule="exact"/>
        <w:jc w:val="center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 </w:t>
      </w:r>
    </w:p>
    <w:p w:rsidR="00417A0D" w:rsidRDefault="00417A0D" w:rsidP="00417A0D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Особенности процедуры уточнения границ земельного участка.</w:t>
      </w:r>
    </w:p>
    <w:p w:rsidR="00417A0D" w:rsidRDefault="00417A0D" w:rsidP="00417A0D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Согласно пункту 3 части 4 статьи 8 № 218-ФЗ "О государственной регистрации недвижимости» (Закон о регистрации), описание местоположения объекта недвижимости является одним из основных сведений об объекте недвижимости. </w:t>
      </w:r>
    </w:p>
    <w:p w:rsidR="00417A0D" w:rsidRDefault="00417A0D" w:rsidP="00417A0D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Юридически уточнение границ участка земли — это совокупность действий и процедур, позволяющая установить и официально закрепить в Едином государственном реестре недвижимости (ЕГРН) площадь, конфигурацию и координаты поворотных точек (мест изломов границы земельного участка). </w:t>
      </w:r>
    </w:p>
    <w:p w:rsidR="00417A0D" w:rsidRDefault="00417A0D" w:rsidP="00417A0D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Уточнение требуется, если земельный участок уже поставлен на кадастровый учет, но с декларативной площадью, т.е. точные границы и площадь земельного участка не определены. </w:t>
      </w:r>
    </w:p>
    <w:p w:rsidR="00417A0D" w:rsidRDefault="00417A0D" w:rsidP="00417A0D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В соответствии с частью 1 статьи 43 Закона о регистрации, государственный кадастровый учет в связи с изменением описания местоположения границ земельного участка и (или) его площади осуществляется при условии, если такие изменения связаны с уточнением описания местоположения границ земельного участка, о котором сведения, содержащиеся в ЕГРН, не соответствуют установленным на основании Закона о регистрации требованиям к описанию местоположения границ земельных участков. Исключение - случаи образования земельного участка при выделе из земельного участка или разделе земельного участка, при которых преобразуемый земельный участок сохраняется в измененных границах. </w:t>
      </w:r>
    </w:p>
    <w:p w:rsidR="00417A0D" w:rsidRDefault="00417A0D" w:rsidP="00417A0D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Одновременно с осуществлением государственного кадастрового учета земельного участка возможно внести изменения в сведения, содержащиеся в ЕГРН, о местоположении границ (частей границ) смежных земельных участков и их площади без представления дополнительных заявлений о государственном кадастровом учете изменений в отношении таких смежных земельных участков (часть 2 статьи 43 Закона о регистрации). Однако данная процедура предусмотрена только при условии наличия в акте согласования местоположения границ земельных участков личных подписей всех заинтересованных лиц или их представителей. </w:t>
      </w:r>
    </w:p>
    <w:p w:rsidR="00417A0D" w:rsidRDefault="00417A0D" w:rsidP="00417A0D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В соответствии с пунктом 20 Требований к подготовке межевого плана, утвержденных приказом Минэкономразвития России от 08.12.2015 № 921, межевой план оформляется в виде одного документа, в том числе в случае, если одновременно с образованием земельного участка или уточнением части границ и (или) изменением площади земельного участка уточняется и (или) изменяется местоположение границ и площадь смежного земельного участка (смежных земельных участков). </w:t>
      </w:r>
    </w:p>
    <w:p w:rsidR="00417A0D" w:rsidRDefault="00417A0D" w:rsidP="00417A0D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Согласно пункту 4 части 2 статьи 15 Закона о регистрации, с заявлением об осуществлении государственного кадастрового учета в </w:t>
      </w:r>
      <w:r>
        <w:rPr>
          <w:rFonts w:ascii="Segoe UI" w:hAnsi="Segoe UI" w:cs="Segoe UI"/>
          <w:sz w:val="28"/>
          <w:szCs w:val="28"/>
        </w:rPr>
        <w:lastRenderedPageBreak/>
        <w:t xml:space="preserve">связи с изменением основных характеристик объекта недвижимости вправе обратиться собственник объекта недвижимости либо его представитель при наличии нотариально удостоверенной доверенности. </w:t>
      </w:r>
    </w:p>
    <w:p w:rsidR="00417A0D" w:rsidRDefault="00417A0D" w:rsidP="00417A0D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Если изменения вносятся в результате комплексных кадастровых работ, то изменения в ЕГРН будут внесены без участия заявителя в порядке межведомственного информационного взаимодействия по документам, поступившим от органов государственной власти, органов местного самоуправления (ч. 3 ст. 19, ч. 20, 20.1 ст. 32 Закона о регистрации). </w:t>
      </w:r>
    </w:p>
    <w:p w:rsidR="00417A0D" w:rsidRDefault="00417A0D" w:rsidP="00417A0D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В отношении земельных участков, местоположение границ которых в соответствии с федеральным законом считается согласованным, осуществляется государственный кадастровый учет в связи с изменением характеристик объекта недвижимости. </w:t>
      </w:r>
    </w:p>
    <w:p w:rsidR="00417A0D" w:rsidRDefault="00417A0D" w:rsidP="00417A0D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Обращаем ваше внимание, что перерегистрировать право собственности после уточнения границ земельного участка не требуется. </w:t>
      </w:r>
    </w:p>
    <w:p w:rsidR="00417A0D" w:rsidRDefault="00417A0D" w:rsidP="00417A0D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 заключение необходимо напомнить, что уточнение границ земельного участка защищает землю собственника от посягательств третьих лиц, в частности, от захвата территорий соседями. Участок без точных границ нельзя объединить или выделить из него другие земельные участки; в земельных спорах у собственника размежеванного участка есть преимущество: суд встанет на сторону того, кто закрепил границы своей земли официально.</w:t>
      </w:r>
    </w:p>
    <w:p w:rsidR="00417A0D" w:rsidRDefault="00417A0D" w:rsidP="00417A0D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</w:p>
    <w:p w:rsidR="00417A0D" w:rsidRDefault="00417A0D" w:rsidP="00417A0D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</w:p>
    <w:p w:rsidR="00417A0D" w:rsidRDefault="00417A0D" w:rsidP="00417A0D">
      <w:pPr>
        <w:spacing w:line="340" w:lineRule="exact"/>
        <w:ind w:firstLine="735"/>
        <w:jc w:val="both"/>
      </w:pPr>
    </w:p>
    <w:p w:rsidR="00417A0D" w:rsidRDefault="00417A0D" w:rsidP="00417A0D">
      <w:pPr>
        <w:spacing w:line="340" w:lineRule="exact"/>
        <w:ind w:firstLine="695"/>
        <w:jc w:val="right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  <w:r>
        <w:rPr>
          <w:rFonts w:ascii="Segoe UI" w:eastAsia="Arial" w:hAnsi="Segoe UI" w:cs="Segoe UI"/>
          <w:b/>
          <w:bCs/>
          <w:color w:val="000000"/>
          <w:sz w:val="28"/>
          <w:szCs w:val="28"/>
        </w:rPr>
        <w:t xml:space="preserve">Пресс-служба </w:t>
      </w:r>
    </w:p>
    <w:p w:rsidR="00417A0D" w:rsidRDefault="00417A0D" w:rsidP="00417A0D">
      <w:pPr>
        <w:spacing w:line="340" w:lineRule="exact"/>
        <w:ind w:firstLine="695"/>
        <w:jc w:val="right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  <w:r>
        <w:rPr>
          <w:rFonts w:ascii="Segoe UI" w:eastAsia="Arial" w:hAnsi="Segoe UI" w:cs="Segoe UI"/>
          <w:b/>
          <w:bCs/>
          <w:color w:val="000000"/>
          <w:sz w:val="28"/>
          <w:szCs w:val="28"/>
        </w:rPr>
        <w:t xml:space="preserve">Кадастровой палаты </w:t>
      </w:r>
    </w:p>
    <w:p w:rsidR="00417A0D" w:rsidRDefault="00417A0D" w:rsidP="00417A0D">
      <w:pPr>
        <w:spacing w:line="340" w:lineRule="exact"/>
        <w:ind w:firstLine="695"/>
        <w:jc w:val="right"/>
      </w:pPr>
      <w:r>
        <w:rPr>
          <w:rFonts w:ascii="Segoe UI" w:eastAsia="Arial" w:hAnsi="Segoe UI" w:cs="Segoe UI"/>
          <w:b/>
          <w:bCs/>
          <w:color w:val="000000"/>
          <w:sz w:val="28"/>
          <w:szCs w:val="28"/>
        </w:rPr>
        <w:t>по Республике Башкортостан</w:t>
      </w:r>
    </w:p>
    <w:p w:rsidR="00417A0D" w:rsidRDefault="00417A0D" w:rsidP="00417A0D">
      <w:pPr>
        <w:jc w:val="both"/>
        <w:rPr>
          <w:sz w:val="28"/>
          <w:szCs w:val="28"/>
        </w:rPr>
      </w:pPr>
    </w:p>
    <w:p w:rsidR="00CE4343" w:rsidRDefault="00CE4343" w:rsidP="00CE4343">
      <w:pPr>
        <w:spacing w:line="340" w:lineRule="exact"/>
        <w:jc w:val="right"/>
        <w:rPr>
          <w:rFonts w:ascii="Segoe UI" w:hAnsi="Segoe UI" w:cs="Segoe UI"/>
          <w:sz w:val="28"/>
          <w:szCs w:val="28"/>
        </w:rPr>
      </w:pPr>
    </w:p>
    <w:p w:rsidR="00CE4343" w:rsidRDefault="00CE4343" w:rsidP="00CE4343">
      <w:pPr>
        <w:spacing w:line="340" w:lineRule="exact"/>
        <w:jc w:val="right"/>
        <w:rPr>
          <w:rFonts w:ascii="Segoe UI" w:hAnsi="Segoe UI" w:cs="Segoe UI"/>
          <w:sz w:val="28"/>
          <w:szCs w:val="28"/>
        </w:rPr>
      </w:pPr>
    </w:p>
    <w:p w:rsidR="00CE4343" w:rsidRDefault="00CE4343" w:rsidP="00CE4343">
      <w:pPr>
        <w:spacing w:line="340" w:lineRule="exact"/>
        <w:jc w:val="right"/>
        <w:rPr>
          <w:rFonts w:ascii="Segoe UI" w:hAnsi="Segoe UI" w:cs="Segoe UI"/>
          <w:sz w:val="28"/>
          <w:szCs w:val="28"/>
        </w:rPr>
      </w:pPr>
    </w:p>
    <w:p w:rsidR="00CE4343" w:rsidRDefault="00CE4343" w:rsidP="00CE4343">
      <w:pPr>
        <w:spacing w:line="340" w:lineRule="exact"/>
        <w:jc w:val="right"/>
        <w:rPr>
          <w:rFonts w:ascii="Segoe UI" w:hAnsi="Segoe UI" w:cs="Segoe UI"/>
          <w:sz w:val="28"/>
          <w:szCs w:val="28"/>
        </w:rPr>
      </w:pPr>
    </w:p>
    <w:p w:rsidR="00CE4343" w:rsidRDefault="00CE4343" w:rsidP="00CE4343">
      <w:pPr>
        <w:spacing w:line="340" w:lineRule="exact"/>
        <w:jc w:val="right"/>
        <w:rPr>
          <w:rFonts w:ascii="Segoe UI" w:hAnsi="Segoe UI" w:cs="Segoe UI"/>
          <w:sz w:val="28"/>
          <w:szCs w:val="28"/>
        </w:rPr>
      </w:pPr>
    </w:p>
    <w:p w:rsidR="00CE4343" w:rsidRDefault="00CE4343" w:rsidP="00CE4343">
      <w:pPr>
        <w:spacing w:line="340" w:lineRule="exact"/>
        <w:jc w:val="right"/>
        <w:rPr>
          <w:rFonts w:ascii="Segoe UI" w:hAnsi="Segoe UI" w:cs="Segoe UI"/>
          <w:sz w:val="28"/>
          <w:szCs w:val="28"/>
        </w:rPr>
      </w:pPr>
    </w:p>
    <w:p w:rsidR="00CE4343" w:rsidRDefault="00CE4343" w:rsidP="00CE4343">
      <w:pPr>
        <w:spacing w:line="340" w:lineRule="exact"/>
        <w:jc w:val="right"/>
        <w:rPr>
          <w:rFonts w:ascii="Segoe UI" w:hAnsi="Segoe UI" w:cs="Segoe UI"/>
          <w:sz w:val="28"/>
          <w:szCs w:val="28"/>
        </w:rPr>
      </w:pPr>
    </w:p>
    <w:p w:rsidR="00CE4343" w:rsidRDefault="00CE4343" w:rsidP="00CE4343">
      <w:pPr>
        <w:spacing w:line="340" w:lineRule="exact"/>
        <w:jc w:val="right"/>
        <w:rPr>
          <w:rFonts w:ascii="Segoe UI" w:hAnsi="Segoe UI" w:cs="Segoe UI"/>
          <w:sz w:val="28"/>
          <w:szCs w:val="28"/>
        </w:rPr>
      </w:pPr>
    </w:p>
    <w:p w:rsidR="00CE4343" w:rsidRDefault="00CE4343" w:rsidP="00CE4343">
      <w:pPr>
        <w:spacing w:line="340" w:lineRule="exact"/>
        <w:jc w:val="right"/>
        <w:rPr>
          <w:rFonts w:ascii="Segoe UI" w:hAnsi="Segoe UI" w:cs="Segoe UI"/>
          <w:sz w:val="28"/>
          <w:szCs w:val="28"/>
        </w:rPr>
      </w:pPr>
    </w:p>
    <w:p w:rsidR="00CE4343" w:rsidRDefault="00CE4343" w:rsidP="00CE4343">
      <w:pPr>
        <w:spacing w:line="340" w:lineRule="exact"/>
        <w:jc w:val="right"/>
        <w:rPr>
          <w:rFonts w:ascii="Segoe UI" w:hAnsi="Segoe UI" w:cs="Segoe UI"/>
          <w:sz w:val="28"/>
          <w:szCs w:val="28"/>
        </w:rPr>
      </w:pPr>
    </w:p>
    <w:p w:rsidR="00CE4343" w:rsidRDefault="00CE4343" w:rsidP="00CE4343">
      <w:pPr>
        <w:spacing w:line="340" w:lineRule="exact"/>
        <w:jc w:val="right"/>
        <w:rPr>
          <w:rFonts w:ascii="Segoe UI" w:hAnsi="Segoe UI" w:cs="Segoe UI"/>
          <w:sz w:val="28"/>
          <w:szCs w:val="28"/>
        </w:rPr>
      </w:pPr>
    </w:p>
    <w:p w:rsidR="00CE4343" w:rsidRDefault="00CE4343" w:rsidP="00CE4343">
      <w:pPr>
        <w:spacing w:line="340" w:lineRule="exact"/>
        <w:jc w:val="right"/>
        <w:rPr>
          <w:rFonts w:ascii="Segoe UI" w:hAnsi="Segoe UI" w:cs="Segoe UI"/>
          <w:sz w:val="28"/>
          <w:szCs w:val="28"/>
        </w:rPr>
      </w:pPr>
    </w:p>
    <w:p w:rsidR="00CE4343" w:rsidRDefault="00CE4343" w:rsidP="00CE4343">
      <w:pPr>
        <w:spacing w:line="340" w:lineRule="exact"/>
        <w:jc w:val="right"/>
        <w:rPr>
          <w:rFonts w:ascii="Segoe UI" w:hAnsi="Segoe UI" w:cs="Segoe UI"/>
          <w:sz w:val="28"/>
          <w:szCs w:val="28"/>
        </w:rPr>
      </w:pPr>
    </w:p>
    <w:p w:rsidR="00CE4343" w:rsidRDefault="00CE4343" w:rsidP="00CE4343">
      <w:pPr>
        <w:spacing w:line="340" w:lineRule="exact"/>
        <w:jc w:val="right"/>
        <w:rPr>
          <w:rFonts w:ascii="Segoe UI" w:hAnsi="Segoe UI" w:cs="Segoe UI"/>
          <w:sz w:val="28"/>
          <w:szCs w:val="28"/>
        </w:rPr>
      </w:pPr>
    </w:p>
    <w:p w:rsidR="00CE4343" w:rsidRDefault="00CE4343" w:rsidP="00CE4343">
      <w:pPr>
        <w:spacing w:line="340" w:lineRule="exact"/>
        <w:jc w:val="right"/>
        <w:rPr>
          <w:rFonts w:ascii="Segoe UI" w:hAnsi="Segoe UI" w:cs="Segoe UI"/>
          <w:sz w:val="28"/>
          <w:szCs w:val="28"/>
        </w:rPr>
      </w:pPr>
    </w:p>
    <w:p w:rsidR="00CE4343" w:rsidRDefault="00CE4343" w:rsidP="00CE4343">
      <w:pPr>
        <w:spacing w:line="340" w:lineRule="exact"/>
        <w:jc w:val="right"/>
        <w:rPr>
          <w:rFonts w:ascii="Segoe UI" w:hAnsi="Segoe UI" w:cs="Segoe UI"/>
          <w:sz w:val="28"/>
          <w:szCs w:val="28"/>
        </w:rPr>
      </w:pPr>
    </w:p>
    <w:p w:rsidR="00CE4343" w:rsidRDefault="00CE4343" w:rsidP="00CE4343">
      <w:pPr>
        <w:spacing w:line="340" w:lineRule="exact"/>
        <w:jc w:val="right"/>
        <w:rPr>
          <w:rFonts w:ascii="Segoe UI" w:hAnsi="Segoe UI" w:cs="Segoe UI"/>
          <w:sz w:val="28"/>
          <w:szCs w:val="28"/>
        </w:rPr>
      </w:pPr>
    </w:p>
    <w:p w:rsidR="00CE4343" w:rsidRDefault="00CE4343" w:rsidP="00CE4343">
      <w:pPr>
        <w:spacing w:line="340" w:lineRule="exact"/>
        <w:jc w:val="right"/>
        <w:rPr>
          <w:rFonts w:ascii="Segoe UI" w:hAnsi="Segoe UI" w:cs="Segoe UI"/>
          <w:sz w:val="28"/>
          <w:szCs w:val="28"/>
        </w:rPr>
      </w:pPr>
    </w:p>
    <w:p w:rsidR="00CE4343" w:rsidRDefault="00CE4343" w:rsidP="00CE4343">
      <w:pPr>
        <w:spacing w:line="340" w:lineRule="exact"/>
        <w:jc w:val="right"/>
        <w:rPr>
          <w:rFonts w:ascii="Segoe UI" w:hAnsi="Segoe UI" w:cs="Segoe UI"/>
          <w:sz w:val="28"/>
          <w:szCs w:val="28"/>
        </w:rPr>
      </w:pPr>
    </w:p>
    <w:p w:rsidR="00CE4343" w:rsidRDefault="00CE4343" w:rsidP="00CE4343">
      <w:pPr>
        <w:spacing w:line="340" w:lineRule="exact"/>
        <w:jc w:val="right"/>
        <w:rPr>
          <w:rFonts w:ascii="Segoe UI" w:hAnsi="Segoe UI" w:cs="Segoe UI"/>
          <w:sz w:val="28"/>
          <w:szCs w:val="28"/>
        </w:rPr>
      </w:pPr>
    </w:p>
    <w:p w:rsidR="00CE4343" w:rsidRDefault="00CE4343" w:rsidP="00CE4343">
      <w:pPr>
        <w:spacing w:line="340" w:lineRule="exact"/>
        <w:jc w:val="right"/>
      </w:pPr>
      <w:r>
        <w:rPr>
          <w:rFonts w:ascii="Segoe UI" w:hAnsi="Segoe UI" w:cs="Segoe UI"/>
          <w:sz w:val="28"/>
          <w:szCs w:val="28"/>
        </w:rPr>
        <w:t>Приложение 4</w:t>
      </w:r>
    </w:p>
    <w:p w:rsidR="00CE4343" w:rsidRDefault="00CE4343" w:rsidP="00CE4343">
      <w:pPr>
        <w:spacing w:line="340" w:lineRule="exact"/>
      </w:pPr>
    </w:p>
    <w:p w:rsidR="00CE4343" w:rsidRDefault="00CE4343" w:rsidP="00CE4343">
      <w:pPr>
        <w:spacing w:line="340" w:lineRule="exact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Оформление жилых домов по новым правилам</w:t>
      </w:r>
    </w:p>
    <w:p w:rsidR="00CE4343" w:rsidRDefault="00CE4343" w:rsidP="00CE4343">
      <w:pPr>
        <w:spacing w:line="340" w:lineRule="exact"/>
        <w:jc w:val="center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 </w:t>
      </w:r>
    </w:p>
    <w:p w:rsidR="00CE4343" w:rsidRDefault="00CE4343" w:rsidP="00CE4343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Законодательство о недвижимости продолжает стремительно меняться. Только недавно (в конце февраля 2018 года) Дачная амнистия на жилые дома была продлена до 1 марта 2020 года. И вот опять, в августе текущего года произведены значительные изменения в вопросе оформления недвижимости. Поскольку прошло несколько месяцев и эти новшества должны были успеть внедриться в практику, за разъяснениями о применении новых правил оформления жилых домов мы обратились в Кадастровую палату по Республике Башкортостан.</w:t>
      </w:r>
    </w:p>
    <w:p w:rsidR="00CE4343" w:rsidRDefault="00CE4343" w:rsidP="00CE4343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Отвечает заместитель директора — главный технолог Андрей Николаевич Пантелеев.</w:t>
      </w:r>
    </w:p>
    <w:p w:rsidR="00CE4343" w:rsidRDefault="00CE4343" w:rsidP="00CE4343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</w:p>
    <w:p w:rsidR="00CE4343" w:rsidRDefault="00CE4343" w:rsidP="00CE4343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sz w:val="28"/>
          <w:szCs w:val="28"/>
        </w:rPr>
        <w:t>- О каком Законе, принятом в августе 2018 года идет речь?</w:t>
      </w:r>
    </w:p>
    <w:p w:rsidR="00CE4343" w:rsidRDefault="00CE4343" w:rsidP="00CE4343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Речь идет о Федеральном законе от 03.08.2018 № 340-ФЗ «О внесении изменений в Градостроительный кодекс Российской Федерации и отдельные законодательные акты Российской Федерации», вступившем в силу 4 августа 2018 года.</w:t>
      </w:r>
    </w:p>
    <w:p w:rsidR="00CE4343" w:rsidRDefault="00CE4343" w:rsidP="00CE4343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Данным Федеральным законом внесены значительные изменения в Градостроительный кодекс Российской Федерации (далее – ГрК РФ) и Федеральный закон от 13.07.2015 № 218-ФЗ «О государственной регистрации недвижимости» (далее – Закон о регистрации).</w:t>
      </w:r>
    </w:p>
    <w:p w:rsidR="00CE4343" w:rsidRDefault="00CE4343" w:rsidP="00CE4343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Федеральным законом, в частности:</w:t>
      </w:r>
    </w:p>
    <w:p w:rsidR="00CE4343" w:rsidRDefault="00CE4343" w:rsidP="00CE4343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- уточняется определение объекта индивидуального жилищного строительства (далее – ИЖС);</w:t>
      </w:r>
    </w:p>
    <w:p w:rsidR="00CE4343" w:rsidRDefault="00CE4343" w:rsidP="00CE4343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- устанавливаются единые требования к строительству объектов ИЖС;</w:t>
      </w:r>
    </w:p>
    <w:p w:rsidR="00CE4343" w:rsidRDefault="00CE4343" w:rsidP="00CE4343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- вводится уведомительный порядок начала и окончания строительства объекта ИЖС и садовых домов;</w:t>
      </w:r>
    </w:p>
    <w:p w:rsidR="00CE4343" w:rsidRDefault="00CE4343" w:rsidP="00CE4343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- ГрК РФ дополняется новой главой, регулирующей порядок сноса объектов капитального строительства.</w:t>
      </w:r>
    </w:p>
    <w:p w:rsidR="00CE4343" w:rsidRDefault="00CE4343" w:rsidP="00CE4343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</w:p>
    <w:p w:rsidR="00CE4343" w:rsidRDefault="00CE4343" w:rsidP="00CE4343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sz w:val="28"/>
          <w:szCs w:val="28"/>
        </w:rPr>
        <w:t>- И что теперь у нас относится к индивидуальным жилым домам?</w:t>
      </w:r>
    </w:p>
    <w:p w:rsidR="00CE4343" w:rsidRDefault="00CE4343" w:rsidP="00CE4343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Согласно изменениям в статью 1 ГрК РФ объект индивидуального жилищного строительства - отдельно стоящее здание с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предназначено для раздела на самостоятельные объекты недвижимости.</w:t>
      </w:r>
    </w:p>
    <w:p w:rsidR="00CE4343" w:rsidRDefault="00CE4343" w:rsidP="00CE4343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Понятия "объект индивидуального жилищного строительства", "жилой дом" и "индивидуальный жилой дом" применяются в настоящем Кодексе, других федеральных законах и иных нормативных правовых актах </w:t>
      </w:r>
      <w:r>
        <w:rPr>
          <w:rFonts w:ascii="Segoe UI" w:hAnsi="Segoe UI" w:cs="Segoe UI"/>
          <w:sz w:val="28"/>
          <w:szCs w:val="28"/>
        </w:rPr>
        <w:lastRenderedPageBreak/>
        <w:t>Российской Федерации в одном значении, если иное не предусмотрено законом.</w:t>
      </w:r>
    </w:p>
    <w:p w:rsidR="00CE4343" w:rsidRDefault="00CE4343" w:rsidP="00CE4343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 ранее действующей редакции ГрК РФ четкого понятия объекта ИЖС не было. В статьях 48 и 49 Кодекса упоминалось, что это должно быть здание с количеством этажей не более чем три (при этом без уточнения – всего или только надземных), не было ограничения по общей высоте здания.</w:t>
      </w:r>
    </w:p>
    <w:p w:rsidR="00CE4343" w:rsidRDefault="00CE4343" w:rsidP="00CE4343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</w:p>
    <w:p w:rsidR="00CE4343" w:rsidRDefault="00CE4343" w:rsidP="00CE4343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sz w:val="28"/>
          <w:szCs w:val="28"/>
        </w:rPr>
        <w:t>- В законе упоминаются органы государственной власти и местного самоуправления, уполномоченные на выдачу разрешений на строительство. Что это за органы конкретно?</w:t>
      </w:r>
    </w:p>
    <w:p w:rsidR="00CE4343" w:rsidRDefault="00CE4343" w:rsidP="00CE4343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 соответствии с частью 4 статьи 51 ГрК РФ разрешение на строительство по общему правилу (за некоторыми исключениями) выдается органом местного самоуправления по месту нахождения земельного участка. Поэтому органов государственной власти в нашем случае не будет.</w:t>
      </w:r>
    </w:p>
    <w:p w:rsidR="00CE4343" w:rsidRDefault="00CE4343" w:rsidP="00CE4343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То есть речь идет об администрациях городских и сельских поселений, в зависимости от того – где расположен объект недвижимости. При этом необходимо иметь в виду, что в некоторых муниципальных районах администрациями поселений подобные полномочия переданы (делегированы) администрациям муниципальных районов.</w:t>
      </w:r>
    </w:p>
    <w:p w:rsidR="00CE4343" w:rsidRDefault="00CE4343" w:rsidP="00CE4343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Для объектов, расположенных в городском округе Саранск, это Администрация г/о Саранск.</w:t>
      </w:r>
    </w:p>
    <w:p w:rsidR="00CE4343" w:rsidRDefault="00CE4343" w:rsidP="00CE4343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</w:p>
    <w:p w:rsidR="00CE4343" w:rsidRDefault="00CE4343" w:rsidP="00CE4343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sz w:val="28"/>
          <w:szCs w:val="28"/>
        </w:rPr>
        <w:t>- В чем основная суть изменений закона?</w:t>
      </w:r>
    </w:p>
    <w:p w:rsidR="00CE4343" w:rsidRDefault="00CE4343" w:rsidP="00CE4343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Разрешительная документация заменена на уведомительный порядок.</w:t>
      </w:r>
    </w:p>
    <w:p w:rsidR="00CE4343" w:rsidRDefault="00CE4343" w:rsidP="00CE4343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Под разрешительной документацией понималось два документа: разрешение на строительство (статья 51 ГрК РФ) и разрешение на ввод объекта в эксплуатацию (статья 55 ГрК РФ). Данные нормы остались. Они никуда не делись и для обычных объектов применяются в прежнем порядке. Мы говорим об изменении порядка строительства и оформления прав именно для объектов ИЖС и отчасти садовых домов.</w:t>
      </w:r>
    </w:p>
    <w:p w:rsidR="00CE4343" w:rsidRDefault="00CE4343" w:rsidP="00CE4343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Теперь для строительства жилого дома не требуется получать разрешение на строительство от соответствующей администрации.</w:t>
      </w:r>
    </w:p>
    <w:p w:rsidR="00CE4343" w:rsidRDefault="00CE4343" w:rsidP="00CE4343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уполномоченную на выдачу разрешений на строительство администрацию поселения (района), в том числе через многофункциональный центр, либо направляет в администрацию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строительства.</w:t>
      </w:r>
    </w:p>
    <w:p w:rsidR="00CE4343" w:rsidRDefault="00CE4343" w:rsidP="00CE4343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 данном уведомлении кроме прочего застройщик указывает сведения о планируемых параметрах объекта строительства, в том числе об отступах от границ земельного участка.</w:t>
      </w:r>
    </w:p>
    <w:p w:rsidR="00CE4343" w:rsidRDefault="00CE4343" w:rsidP="00CE4343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К уведомлению застройщик прилагает:</w:t>
      </w:r>
    </w:p>
    <w:p w:rsidR="00CE4343" w:rsidRDefault="00CE4343" w:rsidP="00CE4343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lastRenderedPageBreak/>
        <w:t>1)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CE4343" w:rsidRDefault="00CE4343" w:rsidP="00CE4343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2) документ, подтверждающий полномочия представителя застройщика (если уведомление о планируемом строительстве направлено представителем застройщика);</w:t>
      </w:r>
    </w:p>
    <w:p w:rsidR="00CE4343" w:rsidRDefault="00CE4343" w:rsidP="00CE4343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3) описание внешнего облика объекта ИЖС (в случае, если строительство дома планируется в границах территории исторического поселения федерального или регионального значения).</w:t>
      </w:r>
    </w:p>
    <w:p w:rsidR="00CE4343" w:rsidRDefault="00CE4343" w:rsidP="00CE4343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</w:p>
    <w:p w:rsidR="00CE4343" w:rsidRDefault="00CE4343" w:rsidP="00CE4343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sz w:val="28"/>
          <w:szCs w:val="28"/>
        </w:rPr>
        <w:t>- Обозначенные Вами уведомления – они составляются гражданами в свободной форме или есть какие-то специальные образцы?</w:t>
      </w:r>
    </w:p>
    <w:p w:rsidR="00CE4343" w:rsidRDefault="00CE4343" w:rsidP="00CE4343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Содержание данных уведомлений определено Градостроительным кодексом Российской Федерации (часть 1 статьи 51.1 и часть 16 статьи 55 ГрК РФ).</w:t>
      </w:r>
    </w:p>
    <w:p w:rsidR="00CE4343" w:rsidRDefault="00CE4343" w:rsidP="00CE4343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При этом формы данных уведомлений утверждены приказом Минстроя России от 19.09.2018 № 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(вступили в силу 09.10.2018).</w:t>
      </w:r>
    </w:p>
    <w:p w:rsidR="00CE4343" w:rsidRDefault="00CE4343" w:rsidP="00CE4343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Данные формы имеются в интернете, могут быть взяты из справочных правовых систем (ГАРАНТ, КонсультантПлюс и т.д.).</w:t>
      </w:r>
    </w:p>
    <w:p w:rsidR="00CE4343" w:rsidRDefault="00CE4343" w:rsidP="00CE4343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</w:p>
    <w:p w:rsidR="00CE4343" w:rsidRDefault="00CE4343" w:rsidP="00CE4343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sz w:val="28"/>
          <w:szCs w:val="28"/>
        </w:rPr>
        <w:t>- Что происходит дальше? После направления уведомления уже можно начинать строить дом?</w:t>
      </w:r>
    </w:p>
    <w:p w:rsidR="00CE4343" w:rsidRDefault="00CE4343" w:rsidP="00CE4343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Нет, нельзя. Смысл направления такого уведомления состоит в том, чтобы на земельных участках их владельцы возводили только разрешенные законом объекты.</w:t>
      </w:r>
    </w:p>
    <w:p w:rsidR="00CE4343" w:rsidRDefault="00CE4343" w:rsidP="00CE4343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Поэтому в течение семи рабочих дней со дня поступления уведомления о планируемом строительстве соответствующая администрация:</w:t>
      </w:r>
    </w:p>
    <w:p w:rsidR="00CE4343" w:rsidRDefault="00CE4343" w:rsidP="00CE4343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1) проводит проверку соответствия параметров объекта ИЖС, указанных в уведомлении, предельным параметрам разрешенного строительства (реконструкции) объектов капитального строительства (установленным правилами землепользования и застройки, документацией по планировке территории) и обязательным требованиям к объектам капитального строительства, установленным законом, а также допустимости размещения объекта в соответствии с разрешенным использованием земельного участка и ограничениями, установленными законодательством;</w:t>
      </w:r>
    </w:p>
    <w:p w:rsidR="00CE4343" w:rsidRDefault="00CE4343" w:rsidP="00CE4343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2) направляет застройщику уведомление о соответствии указанных в уведомлении о планируемом строительстве параметров объекта ИЖС установленным параметрам и допустимости размещения объекта на земельном участке либо о несоответствии указанных параметров.</w:t>
      </w:r>
    </w:p>
    <w:p w:rsidR="00CE4343" w:rsidRDefault="00CE4343" w:rsidP="00CE4343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Поэтому застройщику, направившему в администрацию уведомление о планируемом строительстве дома, лучше дождаться получения </w:t>
      </w:r>
      <w:r>
        <w:rPr>
          <w:rFonts w:ascii="Segoe UI" w:hAnsi="Segoe UI" w:cs="Segoe UI"/>
          <w:sz w:val="28"/>
          <w:szCs w:val="28"/>
        </w:rPr>
        <w:lastRenderedPageBreak/>
        <w:t>положительного ответа от администрации и не приступать к строительству до его получения. Соответственно, если получено уведомление о несоответствии параметров объекта, то их необходимо исправить</w:t>
      </w:r>
    </w:p>
    <w:p w:rsidR="00CE4343" w:rsidRDefault="00CE4343" w:rsidP="00CE4343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Получение застройщиком уведомления о соответствии параметров объекта, либо ненаправление администрацией в установленный срок уведомления о несоответствии параметров объекта, считается согласованием администрации строительства (реконструкции) объекта ИЖС и дает право застройщику осуществлять строительство или реконструкцию дома в течение десяти лет.</w:t>
      </w:r>
    </w:p>
    <w:p w:rsidR="00CE4343" w:rsidRDefault="00CE4343" w:rsidP="00CE4343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Строительство дома должно осуществляться в соответствии с параметрами, указанными в уведомлении о планируемом строительстве. Данное право сохраняется при переходе прав на земельный участок и объект ИЖС. При этом направление нового уведомления о планируемом строительстве не требуется.</w:t>
      </w:r>
    </w:p>
    <w:p w:rsidR="00CE4343" w:rsidRDefault="00CE4343" w:rsidP="00CE4343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</w:p>
    <w:p w:rsidR="00CE4343" w:rsidRDefault="00CE4343" w:rsidP="00CE4343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sz w:val="28"/>
          <w:szCs w:val="28"/>
        </w:rPr>
        <w:t>- Строительство дома процесс длительный. Что если в ходе строительства у гражданина появится желание или вынужденная ситуация изменить параметры объекта? Этого сделать нельзя?</w:t>
      </w:r>
    </w:p>
    <w:p w:rsidR="00CE4343" w:rsidRDefault="00CE4343" w:rsidP="00CE4343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Можно. В процессе строительства действительно могут измениться как желания, так и возможности застройщика. В место одно-этажного дома он может захотеть построить двух-этажный. И, наоборот, из-за уменьшения заработка, застройщик может не потянуть строительство дома площадью 150 кв.м. и захотеть построить дом площадью 80 кв.м.</w:t>
      </w:r>
    </w:p>
    <w:p w:rsidR="00CE4343" w:rsidRDefault="00CE4343" w:rsidP="00CE4343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 таком случае застройщик в туже администрацию способами, указанными выше, направляет уведомление об изменении параметров планируемого строительства или реконструкции объекта индивидуального жилищного строительства, форма которого утверждена тем же приказом Минстроя России от 19.09.2018 № 591/пр.</w:t>
      </w:r>
    </w:p>
    <w:p w:rsidR="00CE4343" w:rsidRDefault="00CE4343" w:rsidP="00CE4343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Рассмотрение данного уведомления осуществляется в порядке, аналогичном для рассмотрения первого уведомления о планируемом строительстве.</w:t>
      </w:r>
    </w:p>
    <w:p w:rsidR="00CE4343" w:rsidRDefault="00CE4343" w:rsidP="00CE4343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</w:p>
    <w:p w:rsidR="00CE4343" w:rsidRDefault="00CE4343" w:rsidP="00CE4343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sz w:val="28"/>
          <w:szCs w:val="28"/>
        </w:rPr>
        <w:t>- Как производится завершение строительства объекта?</w:t>
      </w:r>
    </w:p>
    <w:p w:rsidR="00CE4343" w:rsidRDefault="00CE4343" w:rsidP="00CE4343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Как уже было отмечено, разрешение на ввод объекта в эксплуатацию не требуется.</w:t>
      </w:r>
    </w:p>
    <w:p w:rsidR="00CE4343" w:rsidRDefault="00CE4343" w:rsidP="00CE4343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По новому порядку застройщик в срок не позднее одного месяца со дня окончания строительства (реконструкции) подает на бумажном носителе посредством личного обращения в соответствующую администрацию, в том числе через многофункциональный центр, либо направляет в администрацию посредством почтового отправления или единого портала государственных и муниципальных услуг уведомление об окончании строительства жилого дома.</w:t>
      </w:r>
    </w:p>
    <w:p w:rsidR="00CE4343" w:rsidRDefault="00CE4343" w:rsidP="00CE4343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Уведомление об окончании строительства кроме прочего должно содержать сведения о параметрах построенного жилого дома. Также застройщик сообщает об оплате государственной пошлины за осуществление государственной регистрации прав.</w:t>
      </w:r>
    </w:p>
    <w:p w:rsidR="00CE4343" w:rsidRDefault="00CE4343" w:rsidP="00CE4343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lastRenderedPageBreak/>
        <w:t>Форма уведомления об окончании строительства утверждена тем же приказом Минстроя России от 19.09.2018 № 591/пр.</w:t>
      </w:r>
    </w:p>
    <w:p w:rsidR="00CE4343" w:rsidRDefault="00CE4343" w:rsidP="00CE4343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К уведомлению об окончании строительства прилагаются:</w:t>
      </w:r>
    </w:p>
    <w:p w:rsidR="00CE4343" w:rsidRDefault="00CE4343" w:rsidP="00CE4343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1) документ, подтверждающий полномочия представителя застройщика (если уведомление о планируемом строительстве направлено представителем застройщика);</w:t>
      </w:r>
    </w:p>
    <w:p w:rsidR="00CE4343" w:rsidRDefault="00CE4343" w:rsidP="00CE4343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2) технический план объекта индивидуального жилищного строительства (напомним – составляется по Вашему заказу у любого кадастрового инженера);</w:t>
      </w:r>
    </w:p>
    <w:p w:rsidR="00CE4343" w:rsidRDefault="00CE4343" w:rsidP="00CE4343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3) заключенное между правообладателями земельного участка соглашение об определении их долей в праве общей долевой собственности на построенный жилой дом (в случае, если земельный участок, на котором построен объект принадлежит двум и более гражданам на праве общей долевой собственности или на праве аренды со множественностью лиц на стороне арендатора).</w:t>
      </w:r>
    </w:p>
    <w:p w:rsidR="00CE4343" w:rsidRDefault="00CE4343" w:rsidP="00CE4343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Соответствующая администрация в течение семи рабочих дней со дня поступления уведомления проводит соответствующие проверки и направляет застройщику уведомление о соответствии (либо о несоответствии) построенного (реконструированного) объекта индивидуального жилищного строительства (садового дома) требованиям законодательства о градостроительной деятельности.</w:t>
      </w:r>
    </w:p>
    <w:p w:rsidR="00CE4343" w:rsidRDefault="00CE4343" w:rsidP="00CE4343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 ходе такой проверки предполагается, что будет производится осмотр построенного объекта.</w:t>
      </w:r>
    </w:p>
    <w:p w:rsidR="00CE4343" w:rsidRDefault="00CE4343" w:rsidP="00CE4343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 случае представления указанного уведомления с нарушением, 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либо уведомление о планируемом строительстве ранее не направлялось уполномоченная администрация в течение трех рабочих дней со дня поступления уведомления об окончании строительства возвращает застройщику данное уведомление без рассмотрения с указанием причин возврата.</w:t>
      </w:r>
    </w:p>
    <w:p w:rsidR="00CE4343" w:rsidRDefault="00CE4343" w:rsidP="00CE4343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</w:p>
    <w:p w:rsidR="00CE4343" w:rsidRDefault="00CE4343" w:rsidP="00CE4343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sz w:val="28"/>
          <w:szCs w:val="28"/>
        </w:rPr>
        <w:t>- Из приведенного выше - не означает ли, что фактически разрешения на строительство и на ввод объекта в эксплуатацию остались, но заменены уведомлениями администраций по результатам проверки уведомлений граждан?</w:t>
      </w:r>
    </w:p>
    <w:p w:rsidR="00CE4343" w:rsidRDefault="00CE4343" w:rsidP="00CE4343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Фактически да, означает. Суть осталась та же: пока администрация не подтвердит возможность строительства или правильно произведенное строительство – оформить документы не удастся.</w:t>
      </w:r>
    </w:p>
    <w:p w:rsidR="00CE4343" w:rsidRDefault="00CE4343" w:rsidP="00CE4343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 - Тогда другой вопрос. В конце февраля 2018 года Дачная амнистия на жилые дома была продлена до марта 2020 года. А благодаря обсуждаемому сейчас Закону получается, что она не действует?</w:t>
      </w:r>
    </w:p>
    <w:p w:rsidR="00CE4343" w:rsidRDefault="00CE4343" w:rsidP="00CE4343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Да, получается именно так. Смысл Дачной амнистии для жилых домов как раз и заключался в том, что до 1 марта 2020 года оформить жилой дом можно без разрешения на ввод объекта в эксплуатацию.</w:t>
      </w:r>
    </w:p>
    <w:p w:rsidR="00CE4343" w:rsidRDefault="00CE4343" w:rsidP="00CE4343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А сейчас получается в любом случае нужно уведомление об окончании строительства, к нему уведомление о соответствии параметров </w:t>
      </w:r>
      <w:r>
        <w:rPr>
          <w:rFonts w:ascii="Segoe UI" w:hAnsi="Segoe UI" w:cs="Segoe UI"/>
          <w:sz w:val="28"/>
          <w:szCs w:val="28"/>
        </w:rPr>
        <w:lastRenderedPageBreak/>
        <w:t>построенного объекта, которое фактически приравнивается к разрешению на ввод объекта в эксплуатацию.</w:t>
      </w:r>
    </w:p>
    <w:p w:rsidR="00CE4343" w:rsidRDefault="00CE4343" w:rsidP="00CE4343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Поэтому с 4 августа 2018 года Дачной амнистии на жилые дома больше нет.</w:t>
      </w:r>
    </w:p>
    <w:p w:rsidR="00CE4343" w:rsidRDefault="00CE4343" w:rsidP="00CE4343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</w:p>
    <w:p w:rsidR="00CE4343" w:rsidRDefault="00CE4343" w:rsidP="00CE4343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sz w:val="28"/>
          <w:szCs w:val="28"/>
        </w:rPr>
        <w:t>- Какие изменения произошли в части обращения на государственную регистрацию?</w:t>
      </w:r>
    </w:p>
    <w:p w:rsidR="00CE4343" w:rsidRDefault="00CE4343" w:rsidP="00CE4343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Продолжена линия обращения на государственный кадастровый учет и государственную регистрацию прав не самого правообладателя, а органов местного самоуправления, уполномоченных на выдачу разрешений на строительство.</w:t>
      </w:r>
    </w:p>
    <w:p w:rsidR="00CE4343" w:rsidRDefault="00CE4343" w:rsidP="00CE4343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 соответствии с частью 1.2 статьи 19 Закона о регистрации соответствующая администрация поселения (района) в срок не позднее семи рабочих дней с даты поступления от застройщика уведомления об окончании строительства жилого дома (в случае, если все параметры строительства выполнены и все соответствует законодательству) обязана направить в орган регистрации прав заявление о государственном кадастровом учете и государственной регистрации прав на построенный (реконструированный) жилой дом.</w:t>
      </w:r>
    </w:p>
    <w:p w:rsidR="00CE4343" w:rsidRDefault="00CE4343" w:rsidP="00CE4343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Вместе с заявлением администрация направит нам документы, представленные застройщиком (технический план, соглашение об определении долей в праве общей долевой собственности).</w:t>
      </w:r>
    </w:p>
    <w:p w:rsidR="00CE4343" w:rsidRDefault="00CE4343" w:rsidP="00CE4343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 случае ненаправления в установленный срок администрацией указанного заявления застройщик вправе направить указанное заявление в орган регистрации прав самостоятельно. При этом уведомление об окончании строительства, технический план и соглашение органом регистрации все равно запрашиваются в администрации.</w:t>
      </w:r>
    </w:p>
    <w:p w:rsidR="00CE4343" w:rsidRDefault="00CE4343" w:rsidP="00CE4343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Уведомления о приостановлении кадастрового учета и регистрации также в данном случае  подлежат направлению органом регистрации не застройщику, а в администрацию, которая в свою очередь уведомляет и истребует дополнительные документы у заявителя.</w:t>
      </w:r>
    </w:p>
    <w:p w:rsidR="00CE4343" w:rsidRDefault="00CE4343" w:rsidP="00CE4343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</w:p>
    <w:p w:rsidR="00CE4343" w:rsidRDefault="00CE4343" w:rsidP="00CE4343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sz w:val="28"/>
          <w:szCs w:val="28"/>
        </w:rPr>
        <w:t>- Что интересного в части сноса построек?</w:t>
      </w:r>
    </w:p>
    <w:p w:rsidR="00CE4343" w:rsidRDefault="00CE4343" w:rsidP="00CE4343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Согласно статье 55.32 ГрК РФ снос объектов капитального строительства, являющихся самовольными постройками, или их приведение в соответствие с установленными требованиями в принудительном порядке осуществляется на основании решения суда или решения органа местного самоуправления, принимаемого в соответствии со статьей 222 Гражданского кодекса Российской Федерации.</w:t>
      </w:r>
    </w:p>
    <w:p w:rsidR="00CE4343" w:rsidRDefault="00CE4343" w:rsidP="00CE4343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Если администрации городского или сельского поселения становится известно о наличии на его территории самовольной постройки, она (если хватает полномочий) обязана сама принять решение о сносе постройки или обратиться с иском в суд.</w:t>
      </w:r>
    </w:p>
    <w:p w:rsidR="00CE4343" w:rsidRDefault="00CE4343" w:rsidP="00CE4343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 Гражданский процессуальный кодекс и Арбитражный процессуальный кодекс Российской Федерации внесены дополнения, согласно которым дела о сносе самовольных построек (приведение их в соответствие) рассматриваются в короткий срок – не более месяца.</w:t>
      </w:r>
    </w:p>
    <w:p w:rsidR="00CE4343" w:rsidRDefault="00CE4343" w:rsidP="00CE4343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lastRenderedPageBreak/>
        <w:t>На органы местного самоуправления возлагается обязанность снести самовольную постройку в случае если не выявлено лицо, осуществившее самовольную постройку, правообладатель земельного участка, на котором расположена самовольная постройка и данный земельный участок не передан новому правообладателю.</w:t>
      </w:r>
    </w:p>
    <w:p w:rsidR="00CE4343" w:rsidRDefault="00CE4343" w:rsidP="00CE4343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При рассмотрении настоящего вопроса вообще уместно напомнить – а что относится к самовольным постройкам? Многие граждане не правильно считают, что самовольной постройкой является только постройка при отсутствии разрешения на строительство.</w:t>
      </w:r>
    </w:p>
    <w:p w:rsidR="00CE4343" w:rsidRDefault="00CE4343" w:rsidP="00CE4343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Понятие самовольной постройки дано в пункте 1 статьи 222 Гражданского кодекса Российской Федерации. Самовольной постройкой является здание, сооружение или другое строение:</w:t>
      </w:r>
    </w:p>
    <w:p w:rsidR="00CE4343" w:rsidRDefault="00CE4343" w:rsidP="00CE4343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1) возведенные или созданные на земельном участке, не предоставленном в установленном порядке;</w:t>
      </w:r>
    </w:p>
    <w:p w:rsidR="00CE4343" w:rsidRDefault="00CE4343" w:rsidP="00CE4343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2) или на земельном участке, разрешенное использование которого не допускает строительства на нем данного объекта;</w:t>
      </w:r>
    </w:p>
    <w:p w:rsidR="00CE4343" w:rsidRDefault="00CE4343" w:rsidP="00CE4343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3) либо возведенные без получения на это необходимых в силу закона согласований, разрешений;</w:t>
      </w:r>
    </w:p>
    <w:p w:rsidR="00CE4343" w:rsidRDefault="00CE4343" w:rsidP="00CE4343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4) возведенные с нарушением градостроительных и строительных норм и правил.</w:t>
      </w:r>
    </w:p>
    <w:p w:rsidR="00CE4343" w:rsidRDefault="00CE4343" w:rsidP="00CE4343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При наличии любого (хотя бы одного) из указанных четырех оснований, постройка является самовольной.</w:t>
      </w:r>
    </w:p>
    <w:p w:rsidR="00CE4343" w:rsidRDefault="00CE4343" w:rsidP="00CE4343">
      <w:pPr>
        <w:spacing w:line="340" w:lineRule="exact"/>
        <w:ind w:firstLine="735"/>
        <w:jc w:val="both"/>
        <w:rPr>
          <w:rFonts w:ascii="Segoe UI" w:hAnsi="Segoe UI" w:cs="Segoe UI"/>
          <w:sz w:val="28"/>
          <w:szCs w:val="28"/>
        </w:rPr>
      </w:pPr>
    </w:p>
    <w:p w:rsidR="00CE4343" w:rsidRDefault="00CE4343" w:rsidP="00CE4343">
      <w:pPr>
        <w:spacing w:line="340" w:lineRule="exact"/>
        <w:ind w:firstLine="695"/>
        <w:jc w:val="right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  <w:r>
        <w:rPr>
          <w:rFonts w:ascii="Segoe UI" w:eastAsia="Arial" w:hAnsi="Segoe UI" w:cs="Segoe UI"/>
          <w:b/>
          <w:bCs/>
          <w:color w:val="000000"/>
          <w:sz w:val="28"/>
          <w:szCs w:val="28"/>
        </w:rPr>
        <w:t xml:space="preserve">Пресс-служба </w:t>
      </w:r>
    </w:p>
    <w:p w:rsidR="00CE4343" w:rsidRDefault="00CE4343" w:rsidP="00CE4343">
      <w:pPr>
        <w:spacing w:line="340" w:lineRule="exact"/>
        <w:ind w:firstLine="695"/>
        <w:jc w:val="right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  <w:r>
        <w:rPr>
          <w:rFonts w:ascii="Segoe UI" w:eastAsia="Arial" w:hAnsi="Segoe UI" w:cs="Segoe UI"/>
          <w:b/>
          <w:bCs/>
          <w:color w:val="000000"/>
          <w:sz w:val="28"/>
          <w:szCs w:val="28"/>
        </w:rPr>
        <w:t xml:space="preserve">Кадастровой палаты </w:t>
      </w:r>
    </w:p>
    <w:p w:rsidR="00CE4343" w:rsidRDefault="00CE4343" w:rsidP="00CE4343">
      <w:pPr>
        <w:spacing w:line="340" w:lineRule="exact"/>
        <w:ind w:firstLine="695"/>
        <w:jc w:val="right"/>
      </w:pPr>
      <w:r>
        <w:rPr>
          <w:rFonts w:ascii="Segoe UI" w:eastAsia="Arial" w:hAnsi="Segoe UI" w:cs="Segoe UI"/>
          <w:b/>
          <w:bCs/>
          <w:color w:val="000000"/>
          <w:sz w:val="28"/>
          <w:szCs w:val="28"/>
        </w:rPr>
        <w:t>по Республике Башкортостан</w:t>
      </w:r>
    </w:p>
    <w:p w:rsidR="00CE4343" w:rsidRDefault="00CE4343" w:rsidP="00417A0D">
      <w:pPr>
        <w:jc w:val="both"/>
        <w:rPr>
          <w:sz w:val="28"/>
          <w:szCs w:val="28"/>
        </w:rPr>
      </w:pPr>
    </w:p>
    <w:p w:rsidR="00CE4343" w:rsidRDefault="00CE4343" w:rsidP="00417A0D">
      <w:pPr>
        <w:jc w:val="both"/>
        <w:rPr>
          <w:sz w:val="28"/>
          <w:szCs w:val="28"/>
        </w:rPr>
      </w:pPr>
    </w:p>
    <w:p w:rsidR="00CE4343" w:rsidRDefault="00CE4343" w:rsidP="00417A0D">
      <w:pPr>
        <w:jc w:val="both"/>
        <w:rPr>
          <w:sz w:val="28"/>
          <w:szCs w:val="28"/>
        </w:rPr>
      </w:pPr>
    </w:p>
    <w:p w:rsidR="00CE4343" w:rsidRDefault="00CE4343" w:rsidP="00417A0D">
      <w:pPr>
        <w:jc w:val="both"/>
        <w:rPr>
          <w:sz w:val="28"/>
          <w:szCs w:val="28"/>
        </w:rPr>
      </w:pPr>
    </w:p>
    <w:p w:rsidR="00CE4343" w:rsidRDefault="00CE4343" w:rsidP="00417A0D">
      <w:pPr>
        <w:jc w:val="both"/>
        <w:rPr>
          <w:sz w:val="28"/>
          <w:szCs w:val="28"/>
        </w:rPr>
      </w:pPr>
    </w:p>
    <w:p w:rsidR="00CE4343" w:rsidRDefault="00CE4343" w:rsidP="00417A0D">
      <w:pPr>
        <w:jc w:val="both"/>
        <w:rPr>
          <w:sz w:val="28"/>
          <w:szCs w:val="28"/>
        </w:rPr>
      </w:pPr>
    </w:p>
    <w:p w:rsidR="00CE4343" w:rsidRDefault="00CE4343" w:rsidP="00417A0D">
      <w:pPr>
        <w:jc w:val="both"/>
        <w:rPr>
          <w:sz w:val="28"/>
          <w:szCs w:val="28"/>
        </w:rPr>
      </w:pPr>
    </w:p>
    <w:p w:rsidR="00CE4343" w:rsidRDefault="00CE4343" w:rsidP="00417A0D">
      <w:pPr>
        <w:jc w:val="both"/>
        <w:rPr>
          <w:sz w:val="28"/>
          <w:szCs w:val="28"/>
        </w:rPr>
      </w:pPr>
    </w:p>
    <w:p w:rsidR="00CE4343" w:rsidRDefault="00CE4343" w:rsidP="00417A0D">
      <w:pPr>
        <w:jc w:val="both"/>
        <w:rPr>
          <w:sz w:val="28"/>
          <w:szCs w:val="28"/>
        </w:rPr>
      </w:pPr>
    </w:p>
    <w:p w:rsidR="00CE4343" w:rsidRDefault="00CE4343" w:rsidP="00417A0D">
      <w:pPr>
        <w:jc w:val="both"/>
        <w:rPr>
          <w:sz w:val="28"/>
          <w:szCs w:val="28"/>
        </w:rPr>
      </w:pPr>
    </w:p>
    <w:p w:rsidR="00CE4343" w:rsidRDefault="00CE4343" w:rsidP="00417A0D">
      <w:pPr>
        <w:jc w:val="both"/>
        <w:rPr>
          <w:sz w:val="28"/>
          <w:szCs w:val="28"/>
        </w:rPr>
      </w:pPr>
    </w:p>
    <w:p w:rsidR="00CE4343" w:rsidRDefault="00CE4343" w:rsidP="00417A0D">
      <w:pPr>
        <w:jc w:val="both"/>
        <w:rPr>
          <w:sz w:val="28"/>
          <w:szCs w:val="28"/>
        </w:rPr>
      </w:pPr>
    </w:p>
    <w:p w:rsidR="00CE4343" w:rsidRDefault="00CE4343" w:rsidP="00417A0D">
      <w:pPr>
        <w:jc w:val="both"/>
        <w:rPr>
          <w:sz w:val="28"/>
          <w:szCs w:val="28"/>
        </w:rPr>
      </w:pPr>
    </w:p>
    <w:p w:rsidR="00CE4343" w:rsidRDefault="00CE4343" w:rsidP="00417A0D">
      <w:pPr>
        <w:jc w:val="both"/>
        <w:rPr>
          <w:sz w:val="28"/>
          <w:szCs w:val="28"/>
        </w:rPr>
      </w:pPr>
    </w:p>
    <w:p w:rsidR="00CE4343" w:rsidRDefault="00CE4343" w:rsidP="00417A0D">
      <w:pPr>
        <w:jc w:val="both"/>
        <w:rPr>
          <w:sz w:val="28"/>
          <w:szCs w:val="28"/>
        </w:rPr>
      </w:pPr>
    </w:p>
    <w:p w:rsidR="00CE4343" w:rsidRDefault="00CE4343" w:rsidP="00417A0D">
      <w:pPr>
        <w:jc w:val="both"/>
        <w:rPr>
          <w:sz w:val="28"/>
          <w:szCs w:val="28"/>
        </w:rPr>
      </w:pPr>
    </w:p>
    <w:p w:rsidR="00CE4343" w:rsidRDefault="00CE4343" w:rsidP="00417A0D">
      <w:pPr>
        <w:jc w:val="both"/>
        <w:rPr>
          <w:sz w:val="28"/>
          <w:szCs w:val="28"/>
        </w:rPr>
      </w:pPr>
    </w:p>
    <w:p w:rsidR="00CE4343" w:rsidRDefault="00CE4343" w:rsidP="00417A0D">
      <w:pPr>
        <w:jc w:val="both"/>
        <w:rPr>
          <w:sz w:val="28"/>
          <w:szCs w:val="28"/>
        </w:rPr>
      </w:pPr>
    </w:p>
    <w:p w:rsidR="00CE4343" w:rsidRDefault="00CE4343" w:rsidP="00417A0D">
      <w:pPr>
        <w:jc w:val="both"/>
        <w:rPr>
          <w:sz w:val="28"/>
          <w:szCs w:val="28"/>
        </w:rPr>
      </w:pPr>
    </w:p>
    <w:p w:rsidR="00CE4343" w:rsidRDefault="00CE4343" w:rsidP="00417A0D">
      <w:pPr>
        <w:jc w:val="both"/>
        <w:rPr>
          <w:sz w:val="28"/>
          <w:szCs w:val="28"/>
        </w:rPr>
      </w:pPr>
    </w:p>
    <w:p w:rsidR="00CE4343" w:rsidRDefault="00CE4343" w:rsidP="00417A0D">
      <w:pPr>
        <w:jc w:val="both"/>
        <w:rPr>
          <w:sz w:val="28"/>
          <w:szCs w:val="28"/>
        </w:rPr>
      </w:pPr>
    </w:p>
    <w:p w:rsidR="00CE4343" w:rsidRDefault="00CE4343" w:rsidP="00417A0D">
      <w:pPr>
        <w:jc w:val="both"/>
        <w:rPr>
          <w:sz w:val="28"/>
          <w:szCs w:val="28"/>
        </w:rPr>
      </w:pPr>
    </w:p>
    <w:p w:rsidR="00CE4343" w:rsidRDefault="00CE4343" w:rsidP="00CE4343">
      <w:pPr>
        <w:spacing w:line="340" w:lineRule="exact"/>
        <w:jc w:val="right"/>
      </w:pPr>
      <w:r>
        <w:rPr>
          <w:rFonts w:ascii="Segoe UI" w:hAnsi="Segoe UI" w:cs="Segoe UI"/>
          <w:sz w:val="28"/>
          <w:szCs w:val="28"/>
        </w:rPr>
        <w:lastRenderedPageBreak/>
        <w:t>Приложение 5</w:t>
      </w:r>
    </w:p>
    <w:p w:rsidR="00CE4343" w:rsidRDefault="00CE4343" w:rsidP="00CE4343">
      <w:pPr>
        <w:spacing w:line="340" w:lineRule="exact"/>
      </w:pPr>
    </w:p>
    <w:p w:rsidR="00CE4343" w:rsidRDefault="00CE4343" w:rsidP="00CE4343">
      <w:pPr>
        <w:spacing w:line="340" w:lineRule="exact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 xml:space="preserve">ОДНА ПОДПИСЬ ДЛЯ ВСЕХ ЭЛЕКТРОННЫХ ГОСУСЛУГ </w:t>
      </w:r>
    </w:p>
    <w:p w:rsidR="00CE4343" w:rsidRDefault="00CE4343" w:rsidP="00CE4343">
      <w:pPr>
        <w:spacing w:line="340" w:lineRule="exact"/>
        <w:ind w:firstLine="711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 </w:t>
      </w:r>
    </w:p>
    <w:p w:rsidR="00CE4343" w:rsidRDefault="00CE4343" w:rsidP="00CE4343">
      <w:pPr>
        <w:spacing w:line="340" w:lineRule="exact"/>
        <w:ind w:firstLine="711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Зарегистрировать сделку в Росреестре, получить сведения обо всех своих объектах недвижимости, погасить имеющуюся в реестре запись об ипотеке, запретить регистрационные действия со своей недвижимостью без личного участия - совершить все эти операции сегодня можно, даже находясь в другой стране. Необходимы только два условия: первое - наличие подключения к сети Интернет, второе - наличие собственной электронной подписи. И первое, и второе условия сейчас легко выполнимы. </w:t>
      </w:r>
    </w:p>
    <w:p w:rsidR="00CE4343" w:rsidRDefault="00CE4343" w:rsidP="00CE4343">
      <w:pPr>
        <w:spacing w:line="340" w:lineRule="exact"/>
        <w:ind w:firstLine="711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Удостоверяющий центр Федеральной кадастровой палаты имеет свои филиалы в каждом регионе страны, в том числе и в Республике Башкортостан. Получают электронную подпись все желающие, независимо от рода своей деятельности, возраста и места проживания, а также независимо от того, какие государственные услуги планируют получить. Такая подпись может оказаться незаменимой для простых граждан не только при сделках с недвижимостью, но и для того, чтобы, например, оформить загранпаспорт, поставить свой автомобиль на учет в ГИБДД, узнать о своих штрафах, подать налоговую декларацию или заявление для поступления в вуз. Все доступное на портале Госусулуг доступно обладателям электронной подписи, полученной в удостоверяющем центре Кадастровой палаты. Срок действия сертификата, выданного в Кадастровой палате, - 15 месяцев, а стоимость ниже средней на рынке - от 700 рублей. </w:t>
      </w:r>
    </w:p>
    <w:p w:rsidR="00CE4343" w:rsidRDefault="00CE4343" w:rsidP="00CE4343">
      <w:pPr>
        <w:spacing w:line="340" w:lineRule="exact"/>
        <w:ind w:firstLine="711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Для получения электронной подписи достаточно зарегистрироваться на сайте удостоверяющего центра (http://uc.kadastr.ru/), а затем подтвердить свою личность в офисе центра, либо сразу лично в центре заполнить заявку на получение подписи. В Республике Башкортостан сделать это можно по адресам: </w:t>
      </w:r>
    </w:p>
    <w:p w:rsidR="00CE4343" w:rsidRDefault="00CE4343" w:rsidP="00CE4343">
      <w:pPr>
        <w:ind w:firstLine="840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г. Стерлитамак (ул. Мира, д. 18А кабинет № 105), </w:t>
      </w:r>
    </w:p>
    <w:p w:rsidR="00CE4343" w:rsidRDefault="00CE4343" w:rsidP="00CE4343">
      <w:pPr>
        <w:ind w:firstLine="840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г. Нефтекамск (ул. Дорожная, д. 10),</w:t>
      </w:r>
    </w:p>
    <w:p w:rsidR="00CE4343" w:rsidRDefault="00CE4343" w:rsidP="00CE4343">
      <w:pPr>
        <w:spacing w:line="340" w:lineRule="exact"/>
        <w:ind w:firstLine="840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г. Уфа (ул. 50 Лет СССР д. 30\5).</w:t>
      </w:r>
    </w:p>
    <w:p w:rsidR="00CE4343" w:rsidRDefault="00CE4343" w:rsidP="00CE4343">
      <w:pPr>
        <w:spacing w:line="340" w:lineRule="exact"/>
        <w:ind w:firstLine="840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Подробную информацию о том, как получить электронную подпись можно узнать по телефону 8 (347) 292-66-00 (доб.2820), на</w:t>
      </w:r>
      <w:hyperlink r:id="rId6" w:history="1">
        <w:r>
          <w:rPr>
            <w:rStyle w:val="a3"/>
            <w:rFonts w:ascii="Segoe UI" w:hAnsi="Segoe UI"/>
          </w:rPr>
          <w:t xml:space="preserve"> сайте Удостоверяющего центра</w:t>
        </w:r>
      </w:hyperlink>
      <w:r>
        <w:rPr>
          <w:rFonts w:ascii="Segoe UI" w:hAnsi="Segoe UI" w:cs="Segoe UI"/>
          <w:sz w:val="28"/>
          <w:szCs w:val="28"/>
        </w:rPr>
        <w:t xml:space="preserve"> Кадастровой палаты или направить интересующие вопросы на адрес электронной почты: </w:t>
      </w:r>
      <w:hyperlink r:id="rId7" w:history="1">
        <w:r>
          <w:rPr>
            <w:rStyle w:val="a3"/>
            <w:rFonts w:ascii="Segoe UI" w:hAnsi="Segoe UI"/>
          </w:rPr>
          <w:t>abalashov@02.kadastr.ru</w:t>
        </w:r>
      </w:hyperlink>
      <w:r>
        <w:rPr>
          <w:rFonts w:ascii="Segoe UI" w:hAnsi="Segoe UI" w:cs="Segoe UI"/>
          <w:sz w:val="28"/>
          <w:szCs w:val="28"/>
        </w:rPr>
        <w:t>.</w:t>
      </w:r>
    </w:p>
    <w:p w:rsidR="00CE4343" w:rsidRDefault="00CE4343" w:rsidP="00CE4343">
      <w:pPr>
        <w:spacing w:line="340" w:lineRule="exact"/>
        <w:ind w:firstLine="711"/>
        <w:jc w:val="both"/>
        <w:rPr>
          <w:rFonts w:ascii="Segoe UI" w:hAnsi="Segoe UI" w:cs="Segoe UI"/>
          <w:sz w:val="28"/>
          <w:szCs w:val="28"/>
        </w:rPr>
      </w:pPr>
    </w:p>
    <w:p w:rsidR="00CE4343" w:rsidRDefault="00CE4343" w:rsidP="00CE4343">
      <w:pPr>
        <w:spacing w:line="340" w:lineRule="exact"/>
      </w:pPr>
    </w:p>
    <w:p w:rsidR="00CE4343" w:rsidRDefault="00CE4343" w:rsidP="00CE4343">
      <w:pPr>
        <w:spacing w:line="340" w:lineRule="exact"/>
        <w:ind w:firstLine="695"/>
        <w:jc w:val="right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  <w:r>
        <w:rPr>
          <w:rFonts w:ascii="Segoe UI" w:eastAsia="Arial" w:hAnsi="Segoe UI" w:cs="Segoe UI"/>
          <w:b/>
          <w:bCs/>
          <w:color w:val="000000"/>
          <w:sz w:val="28"/>
          <w:szCs w:val="28"/>
        </w:rPr>
        <w:t xml:space="preserve">Пресс-служба </w:t>
      </w:r>
    </w:p>
    <w:p w:rsidR="00CE4343" w:rsidRDefault="00CE4343" w:rsidP="00CE4343">
      <w:pPr>
        <w:spacing w:line="340" w:lineRule="exact"/>
        <w:ind w:firstLine="695"/>
        <w:jc w:val="right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  <w:r>
        <w:rPr>
          <w:rFonts w:ascii="Segoe UI" w:eastAsia="Arial" w:hAnsi="Segoe UI" w:cs="Segoe UI"/>
          <w:b/>
          <w:bCs/>
          <w:color w:val="000000"/>
          <w:sz w:val="28"/>
          <w:szCs w:val="28"/>
        </w:rPr>
        <w:t xml:space="preserve">Кадастровой палаты </w:t>
      </w:r>
    </w:p>
    <w:p w:rsidR="00CE4343" w:rsidRDefault="00CE4343" w:rsidP="00CE4343">
      <w:pPr>
        <w:spacing w:line="340" w:lineRule="exact"/>
        <w:ind w:firstLine="695"/>
        <w:jc w:val="right"/>
      </w:pPr>
      <w:r>
        <w:rPr>
          <w:rFonts w:ascii="Segoe UI" w:eastAsia="Arial" w:hAnsi="Segoe UI" w:cs="Segoe UI"/>
          <w:b/>
          <w:bCs/>
          <w:color w:val="000000"/>
          <w:sz w:val="28"/>
          <w:szCs w:val="28"/>
        </w:rPr>
        <w:t>по Республике Башкортостан</w:t>
      </w:r>
    </w:p>
    <w:p w:rsidR="00CE4343" w:rsidRDefault="00CE4343" w:rsidP="00CE4343">
      <w:pPr>
        <w:spacing w:line="340" w:lineRule="exact"/>
        <w:jc w:val="right"/>
        <w:rPr>
          <w:rFonts w:ascii="Segoe UI" w:hAnsi="Segoe UI" w:cs="Segoe UI"/>
          <w:sz w:val="28"/>
          <w:szCs w:val="28"/>
        </w:rPr>
      </w:pPr>
    </w:p>
    <w:p w:rsidR="00CE4343" w:rsidRDefault="00CE4343" w:rsidP="00CE4343">
      <w:pPr>
        <w:spacing w:line="340" w:lineRule="exact"/>
        <w:jc w:val="right"/>
        <w:rPr>
          <w:rFonts w:ascii="Segoe UI" w:hAnsi="Segoe UI" w:cs="Segoe UI"/>
          <w:sz w:val="28"/>
          <w:szCs w:val="28"/>
        </w:rPr>
      </w:pPr>
    </w:p>
    <w:p w:rsidR="00CE4343" w:rsidRDefault="00CE4343" w:rsidP="00CE4343">
      <w:pPr>
        <w:spacing w:line="340" w:lineRule="exact"/>
        <w:jc w:val="right"/>
        <w:rPr>
          <w:rFonts w:ascii="Segoe UI" w:hAnsi="Segoe UI" w:cs="Segoe UI"/>
          <w:sz w:val="28"/>
          <w:szCs w:val="28"/>
        </w:rPr>
      </w:pPr>
    </w:p>
    <w:p w:rsidR="00CE4343" w:rsidRDefault="00CE4343" w:rsidP="00CE4343">
      <w:pPr>
        <w:spacing w:line="340" w:lineRule="exact"/>
        <w:jc w:val="right"/>
        <w:rPr>
          <w:rFonts w:ascii="Segoe UI" w:hAnsi="Segoe UI" w:cs="Segoe UI"/>
          <w:sz w:val="28"/>
          <w:szCs w:val="28"/>
        </w:rPr>
      </w:pPr>
    </w:p>
    <w:p w:rsidR="00CE4343" w:rsidRDefault="00CE4343" w:rsidP="00CE4343">
      <w:pPr>
        <w:spacing w:line="340" w:lineRule="exact"/>
        <w:jc w:val="right"/>
        <w:rPr>
          <w:rFonts w:ascii="Segoe UI" w:hAnsi="Segoe UI" w:cs="Segoe UI"/>
          <w:sz w:val="28"/>
          <w:szCs w:val="28"/>
        </w:rPr>
      </w:pPr>
    </w:p>
    <w:p w:rsidR="00CE4343" w:rsidRDefault="00CE4343" w:rsidP="00CE4343">
      <w:pPr>
        <w:spacing w:line="340" w:lineRule="exact"/>
        <w:jc w:val="right"/>
      </w:pPr>
      <w:bookmarkStart w:id="0" w:name="_GoBack"/>
      <w:bookmarkEnd w:id="0"/>
      <w:r>
        <w:rPr>
          <w:rFonts w:ascii="Segoe UI" w:hAnsi="Segoe UI" w:cs="Segoe UI"/>
          <w:sz w:val="28"/>
          <w:szCs w:val="28"/>
        </w:rPr>
        <w:lastRenderedPageBreak/>
        <w:t>Приложение 6</w:t>
      </w:r>
    </w:p>
    <w:p w:rsidR="00CE4343" w:rsidRDefault="00CE4343" w:rsidP="00CE4343">
      <w:pPr>
        <w:spacing w:line="340" w:lineRule="exact"/>
      </w:pPr>
    </w:p>
    <w:p w:rsidR="00CE4343" w:rsidRDefault="00CE4343" w:rsidP="00CE4343">
      <w:pPr>
        <w:spacing w:line="340" w:lineRule="exact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Как внести в кадастр сведения о ранее учтенном объекте недвижимости</w:t>
      </w:r>
    </w:p>
    <w:p w:rsidR="00CE4343" w:rsidRDefault="00CE4343" w:rsidP="00CE4343">
      <w:pPr>
        <w:spacing w:line="340" w:lineRule="exact"/>
        <w:ind w:firstLine="711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 </w:t>
      </w:r>
    </w:p>
    <w:p w:rsidR="00CE4343" w:rsidRDefault="00CE4343" w:rsidP="00CE4343">
      <w:pPr>
        <w:spacing w:line="340" w:lineRule="exact"/>
        <w:ind w:firstLine="711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Довольно часто в Кадастровую палату обращаются заявители с вопросом, можно ли получить кадастровый номер объекта недвижимости без межевого или технического плана.</w:t>
      </w:r>
    </w:p>
    <w:p w:rsidR="00CE4343" w:rsidRDefault="00CE4343" w:rsidP="00CE4343">
      <w:pPr>
        <w:spacing w:line="340" w:lineRule="exact"/>
        <w:ind w:firstLine="711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На вопросы, касающиеся порядка внесения сведений о ранее учтенных объектах недвижимости в Единый государственный реестр недвижимости (ЕГРН), ответила начальник отдела ведения ЕГРН Алия Мухамедьярова.</w:t>
      </w:r>
    </w:p>
    <w:p w:rsidR="00CE4343" w:rsidRDefault="00CE4343" w:rsidP="00CE4343">
      <w:pPr>
        <w:spacing w:line="340" w:lineRule="exact"/>
        <w:ind w:firstLine="711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 соответствии с действующим законодательством для присвоения объекту недвижимости индивидуального кадастрового номера и последующей регистрации права на объект в государственном реестре необходима подготовка межевого плана в отношении земельного участка или технического плана в отношении здания, сооружения, помещения или объекта незавершенного строительства.</w:t>
      </w:r>
    </w:p>
    <w:p w:rsidR="00CE4343" w:rsidRDefault="00CE4343" w:rsidP="00CE4343">
      <w:pPr>
        <w:spacing w:line="340" w:lineRule="exact"/>
        <w:ind w:firstLine="711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Межевой и технический планы подготавливаются кадастровым инженером по договору подряда за плату.</w:t>
      </w:r>
    </w:p>
    <w:p w:rsidR="00CE4343" w:rsidRDefault="00CE4343" w:rsidP="00CE4343">
      <w:pPr>
        <w:spacing w:line="340" w:lineRule="exact"/>
        <w:ind w:firstLine="711"/>
        <w:jc w:val="both"/>
        <w:rPr>
          <w:rFonts w:ascii="Segoe UI" w:hAnsi="Segoe UI" w:cs="Segoe UI"/>
          <w:b/>
          <w:bCs/>
          <w:i/>
          <w:iCs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Вместе с тем, если объект недвижимости является ранее учтенным, кадастровый номер такому объекту присваивается без межевого или технического плана.</w:t>
      </w:r>
    </w:p>
    <w:p w:rsidR="00CE4343" w:rsidRDefault="00CE4343" w:rsidP="00CE4343">
      <w:pPr>
        <w:spacing w:line="340" w:lineRule="exact"/>
        <w:ind w:firstLine="711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sz w:val="28"/>
          <w:szCs w:val="28"/>
        </w:rPr>
        <w:t>Какие земельные участки вносятся в государственный реестр как ранее учтенные?</w:t>
      </w:r>
    </w:p>
    <w:p w:rsidR="00CE4343" w:rsidRDefault="00CE4343" w:rsidP="00CE4343">
      <w:pPr>
        <w:spacing w:line="340" w:lineRule="exact"/>
        <w:ind w:firstLine="711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Земельные участки, на которые гражданам или юридическим лицам до введения в действие Федерального закона «О государственной регистрации прав на недвижимое имущество и сделок с ним» (до 31.01.1998) были выданы следующие документы:</w:t>
      </w:r>
    </w:p>
    <w:p w:rsidR="00CE4343" w:rsidRDefault="00CE4343" w:rsidP="00CE4343">
      <w:pPr>
        <w:spacing w:line="340" w:lineRule="exact"/>
        <w:ind w:firstLine="711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• свидетельство или государственный акт, удостоверяющие право собственности на землю, пожизненного наследуемого владения, бессрочного (постоянного) пользования землей;</w:t>
      </w:r>
    </w:p>
    <w:p w:rsidR="00CE4343" w:rsidRDefault="00CE4343" w:rsidP="00CE4343">
      <w:pPr>
        <w:spacing w:line="340" w:lineRule="exact"/>
        <w:ind w:firstLine="711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• решение уполномоченного органа (организации) о предоставлении земельного участка на определенном праве конкретному лицу;</w:t>
      </w:r>
    </w:p>
    <w:p w:rsidR="00CE4343" w:rsidRDefault="00CE4343" w:rsidP="00CE4343">
      <w:pPr>
        <w:spacing w:line="340" w:lineRule="exact"/>
        <w:ind w:firstLine="711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• выписка из похозяйственной книги о наличии у гражданина права на земельный участок, выданная органом местного самоуправления;</w:t>
      </w:r>
    </w:p>
    <w:p w:rsidR="00CE4343" w:rsidRDefault="00CE4343" w:rsidP="00CE4343">
      <w:pPr>
        <w:spacing w:line="340" w:lineRule="exact"/>
        <w:ind w:firstLine="711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• договор аренды земельного участка, срок которого не истек;</w:t>
      </w:r>
    </w:p>
    <w:p w:rsidR="00CE4343" w:rsidRDefault="00CE4343" w:rsidP="00CE4343">
      <w:pPr>
        <w:spacing w:line="340" w:lineRule="exact"/>
        <w:ind w:firstLine="711"/>
        <w:jc w:val="both"/>
        <w:rPr>
          <w:rFonts w:ascii="Segoe UI" w:hAnsi="Segoe UI" w:cs="Segoe UI"/>
          <w:b/>
          <w:bCs/>
          <w:i/>
          <w:iCs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• иные документы, устанавливающие или подтверждающие право на земельный участок.</w:t>
      </w:r>
    </w:p>
    <w:p w:rsidR="00CE4343" w:rsidRDefault="00CE4343" w:rsidP="00CE4343">
      <w:pPr>
        <w:spacing w:line="340" w:lineRule="exact"/>
        <w:ind w:firstLine="711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sz w:val="28"/>
          <w:szCs w:val="28"/>
        </w:rPr>
        <w:t>Какие объекты капитального строительства относятся к ранее учтенным?</w:t>
      </w:r>
    </w:p>
    <w:p w:rsidR="00CE4343" w:rsidRDefault="00CE4343" w:rsidP="00CE4343">
      <w:pPr>
        <w:spacing w:line="340" w:lineRule="exact"/>
        <w:ind w:firstLine="711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• Как и в случае с ранее учтенными земельными участками, к ранее учтенным зданиям, помещениям, сооружениям и объектам незавершенного строительства относятся объекты недвижимости, в отношении которых имеются документы, устанавливающие или подтверждающие право на них, выданные до введения в действие </w:t>
      </w:r>
      <w:r>
        <w:rPr>
          <w:rFonts w:ascii="Segoe UI" w:hAnsi="Segoe UI" w:cs="Segoe UI"/>
          <w:sz w:val="28"/>
          <w:szCs w:val="28"/>
        </w:rPr>
        <w:lastRenderedPageBreak/>
        <w:t>Федерального закона «О государственной регистрации прав на недвижимое имущество и сделок с ним».</w:t>
      </w:r>
    </w:p>
    <w:p w:rsidR="00CE4343" w:rsidRDefault="00CE4343" w:rsidP="00CE4343">
      <w:pPr>
        <w:spacing w:line="340" w:lineRule="exact"/>
        <w:ind w:firstLine="711"/>
        <w:jc w:val="both"/>
        <w:rPr>
          <w:rFonts w:ascii="Segoe UI" w:hAnsi="Segoe UI" w:cs="Segoe UI"/>
          <w:b/>
          <w:bCs/>
          <w:i/>
          <w:iCs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Кроме того, подтверждением ранее осуществленного учета объекта капитального строительства, а именно технического учета, является технический паспорт, подготовленный органами технической инвентаризации до 01.01.2013.</w:t>
      </w:r>
    </w:p>
    <w:p w:rsidR="00CE4343" w:rsidRDefault="00CE4343" w:rsidP="00CE4343">
      <w:pPr>
        <w:spacing w:line="340" w:lineRule="exact"/>
        <w:ind w:firstLine="711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sz w:val="28"/>
          <w:szCs w:val="28"/>
        </w:rPr>
        <w:t>Как осуществляется внесение в государственный реестр сведений о ранее учтенных объектах недвижимости?</w:t>
      </w:r>
    </w:p>
    <w:p w:rsidR="00CE4343" w:rsidRDefault="00CE4343" w:rsidP="00CE4343">
      <w:pPr>
        <w:spacing w:line="340" w:lineRule="exact"/>
        <w:ind w:firstLine="711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• Заявление о государственном кадастровом учете недвижимого имущества в связи с внесением в реестр сведений о ранее учтенном объекте недвижимости заинтересованное лицо может представить в орган регистрации прав через любой многофункциональный центр.</w:t>
      </w:r>
    </w:p>
    <w:p w:rsidR="00CE4343" w:rsidRDefault="00CE4343" w:rsidP="00CE4343">
      <w:pPr>
        <w:spacing w:line="340" w:lineRule="exact"/>
        <w:ind w:firstLine="711"/>
        <w:jc w:val="both"/>
        <w:rPr>
          <w:rFonts w:ascii="Segoe UI" w:hAnsi="Segoe UI" w:cs="Segoe UI"/>
          <w:b/>
          <w:bCs/>
          <w:i/>
          <w:iCs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Необходимые для учета документы будут запрошены органом регистрации прав в органах государственной власти, органах местного самоуправления или органах и организациях по государственному техническому учету и технической инвентаризации, либо могут быть представлены с заявлением по инициативе заявителя.</w:t>
      </w:r>
    </w:p>
    <w:p w:rsidR="00CE4343" w:rsidRDefault="00CE4343" w:rsidP="00CE4343">
      <w:pPr>
        <w:spacing w:line="340" w:lineRule="exact"/>
        <w:ind w:firstLine="711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sz w:val="28"/>
          <w:szCs w:val="28"/>
        </w:rPr>
        <w:t>В каких случаях необходимо представление заявления о внесении сведений о ранее учтенном объекте недвижимости?</w:t>
      </w:r>
    </w:p>
    <w:p w:rsidR="00CE4343" w:rsidRDefault="00CE4343" w:rsidP="00CE4343">
      <w:pPr>
        <w:spacing w:line="340" w:lineRule="exact"/>
        <w:ind w:firstLine="711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• Рекомендуем проверить наличие сведений в государственном реестре о ранее учтенном земельном участке или объекте капитального строительства перед подачей заявления о его внесении в реестр, так как сведения о ранее учтенных объектах недвижимости уже могут быть получены органом регистрации прав в порядке взаимодействия с соответствующими органами или организациями и внесены в реестр.</w:t>
      </w:r>
    </w:p>
    <w:p w:rsidR="00CE4343" w:rsidRDefault="00CE4343" w:rsidP="00CE4343">
      <w:pPr>
        <w:spacing w:line="340" w:lineRule="exact"/>
        <w:ind w:firstLine="711"/>
        <w:jc w:val="both"/>
      </w:pPr>
      <w:r>
        <w:rPr>
          <w:rFonts w:ascii="Segoe UI" w:hAnsi="Segoe UI" w:cs="Segoe UI"/>
          <w:sz w:val="28"/>
          <w:szCs w:val="28"/>
        </w:rPr>
        <w:t>Информацию о наличии или отсутствии в реестре сведений об объектах недвижимости можно получить бесплатно на официальном сайте Росреестра в разделе «Справочная информация по объектам недвижимости в режиме online» по адресу https://rosreestr.ru/wps/portal/online_request или в разделе «Публичная кадастровая карта» по адресу http://pkk5.rosreestr.ru.</w:t>
      </w:r>
    </w:p>
    <w:p w:rsidR="00CE4343" w:rsidRDefault="00CE4343" w:rsidP="00CE4343">
      <w:pPr>
        <w:spacing w:line="340" w:lineRule="exact"/>
      </w:pPr>
    </w:p>
    <w:p w:rsidR="00CE4343" w:rsidRDefault="00CE4343" w:rsidP="00CE4343">
      <w:pPr>
        <w:spacing w:line="340" w:lineRule="exact"/>
        <w:ind w:firstLine="695"/>
        <w:jc w:val="right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  <w:r>
        <w:rPr>
          <w:rFonts w:ascii="Segoe UI" w:eastAsia="Arial" w:hAnsi="Segoe UI" w:cs="Segoe UI"/>
          <w:b/>
          <w:bCs/>
          <w:color w:val="000000"/>
          <w:sz w:val="28"/>
          <w:szCs w:val="28"/>
        </w:rPr>
        <w:t xml:space="preserve">Пресс-служба </w:t>
      </w:r>
    </w:p>
    <w:p w:rsidR="00CE4343" w:rsidRDefault="00CE4343" w:rsidP="00CE4343">
      <w:pPr>
        <w:spacing w:line="340" w:lineRule="exact"/>
        <w:ind w:firstLine="695"/>
        <w:jc w:val="right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  <w:r>
        <w:rPr>
          <w:rFonts w:ascii="Segoe UI" w:eastAsia="Arial" w:hAnsi="Segoe UI" w:cs="Segoe UI"/>
          <w:b/>
          <w:bCs/>
          <w:color w:val="000000"/>
          <w:sz w:val="28"/>
          <w:szCs w:val="28"/>
        </w:rPr>
        <w:t xml:space="preserve">Кадастровой палаты </w:t>
      </w:r>
    </w:p>
    <w:p w:rsidR="00CE4343" w:rsidRDefault="00CE4343" w:rsidP="00CE4343">
      <w:pPr>
        <w:spacing w:line="340" w:lineRule="exact"/>
        <w:ind w:firstLine="695"/>
        <w:jc w:val="right"/>
      </w:pPr>
      <w:r>
        <w:rPr>
          <w:rFonts w:ascii="Segoe UI" w:eastAsia="Arial" w:hAnsi="Segoe UI" w:cs="Segoe UI"/>
          <w:b/>
          <w:bCs/>
          <w:color w:val="000000"/>
          <w:sz w:val="28"/>
          <w:szCs w:val="28"/>
        </w:rPr>
        <w:t>по Республике Башкортостан</w:t>
      </w:r>
    </w:p>
    <w:p w:rsidR="00CE4343" w:rsidRDefault="00CE4343" w:rsidP="00417A0D">
      <w:pPr>
        <w:jc w:val="both"/>
        <w:rPr>
          <w:sz w:val="28"/>
          <w:szCs w:val="28"/>
        </w:rPr>
      </w:pPr>
    </w:p>
    <w:sectPr w:rsidR="00CE4343" w:rsidSect="008A0DF2">
      <w:pgSz w:w="11900" w:h="16840"/>
      <w:pgMar w:top="488" w:right="540" w:bottom="277" w:left="1440" w:header="0" w:footer="0" w:gutter="0"/>
      <w:cols w:space="720" w:equalWidth="0">
        <w:col w:w="9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79CE75CE"/>
    <w:lvl w:ilvl="0" w:tplc="D2C8BFDA">
      <w:start w:val="1"/>
      <w:numFmt w:val="bullet"/>
      <w:lvlText w:val="-"/>
      <w:lvlJc w:val="left"/>
    </w:lvl>
    <w:lvl w:ilvl="1" w:tplc="97AE91FC">
      <w:numFmt w:val="decimal"/>
      <w:lvlText w:val=""/>
      <w:lvlJc w:val="left"/>
    </w:lvl>
    <w:lvl w:ilvl="2" w:tplc="17A0B558">
      <w:numFmt w:val="decimal"/>
      <w:lvlText w:val=""/>
      <w:lvlJc w:val="left"/>
    </w:lvl>
    <w:lvl w:ilvl="3" w:tplc="A75641E6">
      <w:numFmt w:val="decimal"/>
      <w:lvlText w:val=""/>
      <w:lvlJc w:val="left"/>
    </w:lvl>
    <w:lvl w:ilvl="4" w:tplc="85E6631A">
      <w:numFmt w:val="decimal"/>
      <w:lvlText w:val=""/>
      <w:lvlJc w:val="left"/>
    </w:lvl>
    <w:lvl w:ilvl="5" w:tplc="72E2AA3A">
      <w:numFmt w:val="decimal"/>
      <w:lvlText w:val=""/>
      <w:lvlJc w:val="left"/>
    </w:lvl>
    <w:lvl w:ilvl="6" w:tplc="0902EC22">
      <w:numFmt w:val="decimal"/>
      <w:lvlText w:val=""/>
      <w:lvlJc w:val="left"/>
    </w:lvl>
    <w:lvl w:ilvl="7" w:tplc="8800DE68">
      <w:numFmt w:val="decimal"/>
      <w:lvlText w:val=""/>
      <w:lvlJc w:val="left"/>
    </w:lvl>
    <w:lvl w:ilvl="8" w:tplc="FBB278F6">
      <w:numFmt w:val="decimal"/>
      <w:lvlText w:val=""/>
      <w:lvlJc w:val="left"/>
    </w:lvl>
  </w:abstractNum>
  <w:abstractNum w:abstractNumId="1">
    <w:nsid w:val="00003D6C"/>
    <w:multiLevelType w:val="hybridMultilevel"/>
    <w:tmpl w:val="CA50F866"/>
    <w:lvl w:ilvl="0" w:tplc="E888445E">
      <w:start w:val="1"/>
      <w:numFmt w:val="bullet"/>
      <w:lvlText w:val="-"/>
      <w:lvlJc w:val="left"/>
    </w:lvl>
    <w:lvl w:ilvl="1" w:tplc="305A5714">
      <w:numFmt w:val="decimal"/>
      <w:lvlText w:val=""/>
      <w:lvlJc w:val="left"/>
    </w:lvl>
    <w:lvl w:ilvl="2" w:tplc="08A4F3BE">
      <w:numFmt w:val="decimal"/>
      <w:lvlText w:val=""/>
      <w:lvlJc w:val="left"/>
    </w:lvl>
    <w:lvl w:ilvl="3" w:tplc="7EDC4BE6">
      <w:numFmt w:val="decimal"/>
      <w:lvlText w:val=""/>
      <w:lvlJc w:val="left"/>
    </w:lvl>
    <w:lvl w:ilvl="4" w:tplc="3A9E4AF0">
      <w:numFmt w:val="decimal"/>
      <w:lvlText w:val=""/>
      <w:lvlJc w:val="left"/>
    </w:lvl>
    <w:lvl w:ilvl="5" w:tplc="5128D336">
      <w:numFmt w:val="decimal"/>
      <w:lvlText w:val=""/>
      <w:lvlJc w:val="left"/>
    </w:lvl>
    <w:lvl w:ilvl="6" w:tplc="55121896">
      <w:numFmt w:val="decimal"/>
      <w:lvlText w:val=""/>
      <w:lvlJc w:val="left"/>
    </w:lvl>
    <w:lvl w:ilvl="7" w:tplc="8FD8D7E6">
      <w:numFmt w:val="decimal"/>
      <w:lvlText w:val=""/>
      <w:lvlJc w:val="left"/>
    </w:lvl>
    <w:lvl w:ilvl="8" w:tplc="3E0EFE76">
      <w:numFmt w:val="decimal"/>
      <w:lvlText w:val=""/>
      <w:lvlJc w:val="left"/>
    </w:lvl>
  </w:abstractNum>
  <w:abstractNum w:abstractNumId="2">
    <w:nsid w:val="00004AE1"/>
    <w:multiLevelType w:val="hybridMultilevel"/>
    <w:tmpl w:val="F2CC0132"/>
    <w:lvl w:ilvl="0" w:tplc="5C96417A">
      <w:start w:val="1"/>
      <w:numFmt w:val="bullet"/>
      <w:lvlText w:val="-"/>
      <w:lvlJc w:val="left"/>
    </w:lvl>
    <w:lvl w:ilvl="1" w:tplc="653E6730">
      <w:numFmt w:val="decimal"/>
      <w:lvlText w:val=""/>
      <w:lvlJc w:val="left"/>
    </w:lvl>
    <w:lvl w:ilvl="2" w:tplc="22600C54">
      <w:numFmt w:val="decimal"/>
      <w:lvlText w:val=""/>
      <w:lvlJc w:val="left"/>
    </w:lvl>
    <w:lvl w:ilvl="3" w:tplc="6E5678FE">
      <w:numFmt w:val="decimal"/>
      <w:lvlText w:val=""/>
      <w:lvlJc w:val="left"/>
    </w:lvl>
    <w:lvl w:ilvl="4" w:tplc="06008C4E">
      <w:numFmt w:val="decimal"/>
      <w:lvlText w:val=""/>
      <w:lvlJc w:val="left"/>
    </w:lvl>
    <w:lvl w:ilvl="5" w:tplc="28DE1C96">
      <w:numFmt w:val="decimal"/>
      <w:lvlText w:val=""/>
      <w:lvlJc w:val="left"/>
    </w:lvl>
    <w:lvl w:ilvl="6" w:tplc="ED9C3524">
      <w:numFmt w:val="decimal"/>
      <w:lvlText w:val=""/>
      <w:lvlJc w:val="left"/>
    </w:lvl>
    <w:lvl w:ilvl="7" w:tplc="20D4D2F8">
      <w:numFmt w:val="decimal"/>
      <w:lvlText w:val=""/>
      <w:lvlJc w:val="left"/>
    </w:lvl>
    <w:lvl w:ilvl="8" w:tplc="F9A25678">
      <w:numFmt w:val="decimal"/>
      <w:lvlText w:val=""/>
      <w:lvlJc w:val="left"/>
    </w:lvl>
  </w:abstractNum>
  <w:abstractNum w:abstractNumId="3">
    <w:nsid w:val="000072AE"/>
    <w:multiLevelType w:val="hybridMultilevel"/>
    <w:tmpl w:val="ED6854B4"/>
    <w:lvl w:ilvl="0" w:tplc="0F50CCAA">
      <w:start w:val="1"/>
      <w:numFmt w:val="bullet"/>
      <w:lvlText w:val="-"/>
      <w:lvlJc w:val="left"/>
    </w:lvl>
    <w:lvl w:ilvl="1" w:tplc="2212702C">
      <w:numFmt w:val="decimal"/>
      <w:lvlText w:val=""/>
      <w:lvlJc w:val="left"/>
    </w:lvl>
    <w:lvl w:ilvl="2" w:tplc="C94860F8">
      <w:numFmt w:val="decimal"/>
      <w:lvlText w:val=""/>
      <w:lvlJc w:val="left"/>
    </w:lvl>
    <w:lvl w:ilvl="3" w:tplc="A75CF404">
      <w:numFmt w:val="decimal"/>
      <w:lvlText w:val=""/>
      <w:lvlJc w:val="left"/>
    </w:lvl>
    <w:lvl w:ilvl="4" w:tplc="E2209398">
      <w:numFmt w:val="decimal"/>
      <w:lvlText w:val=""/>
      <w:lvlJc w:val="left"/>
    </w:lvl>
    <w:lvl w:ilvl="5" w:tplc="A9BC4290">
      <w:numFmt w:val="decimal"/>
      <w:lvlText w:val=""/>
      <w:lvlJc w:val="left"/>
    </w:lvl>
    <w:lvl w:ilvl="6" w:tplc="E116A108">
      <w:numFmt w:val="decimal"/>
      <w:lvlText w:val=""/>
      <w:lvlJc w:val="left"/>
    </w:lvl>
    <w:lvl w:ilvl="7" w:tplc="2012B700">
      <w:numFmt w:val="decimal"/>
      <w:lvlText w:val=""/>
      <w:lvlJc w:val="left"/>
    </w:lvl>
    <w:lvl w:ilvl="8" w:tplc="2216E6D4">
      <w:numFmt w:val="decimal"/>
      <w:lvlText w:val=""/>
      <w:lvlJc w:val="left"/>
    </w:lvl>
  </w:abstractNum>
  <w:abstractNum w:abstractNumId="4">
    <w:nsid w:val="6C5A7895"/>
    <w:multiLevelType w:val="hybridMultilevel"/>
    <w:tmpl w:val="5F526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A0DF2"/>
    <w:rsid w:val="0020362C"/>
    <w:rsid w:val="00417A0D"/>
    <w:rsid w:val="008A0DF2"/>
    <w:rsid w:val="009224F6"/>
    <w:rsid w:val="009B1FD1"/>
    <w:rsid w:val="00B67182"/>
    <w:rsid w:val="00CE4343"/>
    <w:rsid w:val="00D3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Абзац списка1"/>
    <w:basedOn w:val="a"/>
    <w:rsid w:val="009B1FD1"/>
    <w:pPr>
      <w:spacing w:after="160" w:line="259" w:lineRule="auto"/>
      <w:ind w:left="720"/>
    </w:pPr>
    <w:rPr>
      <w:rFonts w:ascii="Calibri" w:eastAsia="Times New Roman" w:hAnsi="Calibri"/>
      <w:lang w:eastAsia="en-US"/>
    </w:rPr>
  </w:style>
  <w:style w:type="paragraph" w:styleId="a4">
    <w:name w:val="Normal (Web)"/>
    <w:basedOn w:val="a"/>
    <w:semiHidden/>
    <w:rsid w:val="009B1FD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B1F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FD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224F6"/>
    <w:pPr>
      <w:spacing w:after="200" w:line="276" w:lineRule="auto"/>
      <w:ind w:left="708"/>
    </w:pPr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balashov@02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c.kadas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14</Pages>
  <Words>4558</Words>
  <Characters>25987</Characters>
  <Application>Microsoft Office Word</Application>
  <DocSecurity>0</DocSecurity>
  <Lines>216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8</cp:revision>
  <dcterms:created xsi:type="dcterms:W3CDTF">2018-06-26T13:34:00Z</dcterms:created>
  <dcterms:modified xsi:type="dcterms:W3CDTF">2018-12-04T09:16:00Z</dcterms:modified>
</cp:coreProperties>
</file>